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F8E97" w14:textId="1263C741" w:rsidR="00DA2F66" w:rsidRPr="00DA2F66" w:rsidRDefault="00DA2F66" w:rsidP="00DA2F66">
      <w:pPr>
        <w:overflowPunct w:val="0"/>
        <w:autoSpaceDE w:val="0"/>
        <w:autoSpaceDN w:val="0"/>
        <w:adjustRightInd w:val="0"/>
        <w:spacing w:after="0"/>
        <w:jc w:val="right"/>
        <w:rPr>
          <w:rFonts w:ascii="Times New Roman" w:hAnsi="Times New Roman"/>
          <w:b/>
          <w:bCs/>
          <w:sz w:val="24"/>
          <w:szCs w:val="24"/>
        </w:rPr>
      </w:pPr>
      <w:r w:rsidRPr="00DA2F66">
        <w:rPr>
          <w:rFonts w:ascii="Times New Roman" w:hAnsi="Times New Roman"/>
          <w:b/>
          <w:bCs/>
          <w:sz w:val="24"/>
          <w:szCs w:val="24"/>
        </w:rPr>
        <w:t xml:space="preserve">Projektas </w:t>
      </w:r>
    </w:p>
    <w:p w14:paraId="625C4F5E" w14:textId="77777777" w:rsidR="00DA2F66" w:rsidRDefault="00DA2F66" w:rsidP="00741F91">
      <w:pPr>
        <w:overflowPunct w:val="0"/>
        <w:autoSpaceDE w:val="0"/>
        <w:autoSpaceDN w:val="0"/>
        <w:adjustRightInd w:val="0"/>
        <w:spacing w:after="0"/>
        <w:jc w:val="center"/>
        <w:rPr>
          <w:rFonts w:ascii="Times New Roman" w:hAnsi="Times New Roman"/>
          <w:sz w:val="24"/>
          <w:szCs w:val="24"/>
        </w:rPr>
      </w:pPr>
    </w:p>
    <w:p w14:paraId="3650426C" w14:textId="7E1E1017" w:rsidR="00741F91" w:rsidRPr="008A5E72" w:rsidRDefault="00741F91" w:rsidP="00741F91">
      <w:pPr>
        <w:overflowPunct w:val="0"/>
        <w:autoSpaceDE w:val="0"/>
        <w:autoSpaceDN w:val="0"/>
        <w:adjustRightInd w:val="0"/>
        <w:spacing w:after="0"/>
        <w:jc w:val="center"/>
        <w:rPr>
          <w:rFonts w:ascii="Times New Roman" w:hAnsi="Times New Roman"/>
          <w:sz w:val="24"/>
          <w:szCs w:val="24"/>
        </w:rPr>
      </w:pPr>
      <w:bookmarkStart w:id="0" w:name="_Hlk62653880"/>
      <w:r w:rsidRPr="008A5E72">
        <w:rPr>
          <w:rFonts w:ascii="Times New Roman" w:hAnsi="Times New Roman"/>
          <w:noProof/>
          <w:sz w:val="24"/>
          <w:szCs w:val="24"/>
          <w:lang w:val="en-US"/>
        </w:rPr>
        <w:drawing>
          <wp:inline distT="0" distB="0" distL="0" distR="0" wp14:anchorId="663B643C" wp14:editId="0F81427E">
            <wp:extent cx="676275" cy="67627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76275" cy="676275"/>
                    </a:xfrm>
                    <a:prstGeom prst="rect">
                      <a:avLst/>
                    </a:prstGeom>
                    <a:noFill/>
                    <a:ln w="9525">
                      <a:noFill/>
                      <a:miter lim="800000"/>
                      <a:headEnd/>
                      <a:tailEnd/>
                    </a:ln>
                  </pic:spPr>
                </pic:pic>
              </a:graphicData>
            </a:graphic>
          </wp:inline>
        </w:drawing>
      </w:r>
    </w:p>
    <w:p w14:paraId="4010EB2C" w14:textId="77777777" w:rsidR="00741F91" w:rsidRPr="008A5E72" w:rsidRDefault="00741F91" w:rsidP="00741F91">
      <w:pPr>
        <w:overflowPunct w:val="0"/>
        <w:autoSpaceDE w:val="0"/>
        <w:autoSpaceDN w:val="0"/>
        <w:adjustRightInd w:val="0"/>
        <w:spacing w:after="0"/>
        <w:jc w:val="center"/>
        <w:rPr>
          <w:rFonts w:ascii="Times New Roman" w:hAnsi="Times New Roman"/>
          <w:b/>
          <w:sz w:val="24"/>
          <w:szCs w:val="24"/>
        </w:rPr>
      </w:pPr>
      <w:r w:rsidRPr="008A5E72">
        <w:rPr>
          <w:rFonts w:ascii="Times New Roman" w:hAnsi="Times New Roman"/>
          <w:b/>
          <w:sz w:val="24"/>
          <w:szCs w:val="24"/>
        </w:rPr>
        <w:t>ANYKŠČIŲ RAJONO SAVIVALDYBĖS</w:t>
      </w:r>
    </w:p>
    <w:p w14:paraId="641ACAD4" w14:textId="77777777" w:rsidR="00741F91" w:rsidRPr="008A5E72" w:rsidRDefault="00741F91" w:rsidP="00741F91">
      <w:pPr>
        <w:overflowPunct w:val="0"/>
        <w:autoSpaceDE w:val="0"/>
        <w:autoSpaceDN w:val="0"/>
        <w:adjustRightInd w:val="0"/>
        <w:spacing w:after="0"/>
        <w:jc w:val="center"/>
        <w:rPr>
          <w:rFonts w:ascii="Times New Roman" w:hAnsi="Times New Roman"/>
          <w:b/>
          <w:sz w:val="24"/>
          <w:szCs w:val="24"/>
        </w:rPr>
      </w:pPr>
      <w:r w:rsidRPr="008A5E72">
        <w:rPr>
          <w:rFonts w:ascii="Times New Roman" w:hAnsi="Times New Roman"/>
          <w:b/>
          <w:sz w:val="24"/>
          <w:szCs w:val="24"/>
        </w:rPr>
        <w:t>TARYBA</w:t>
      </w:r>
    </w:p>
    <w:p w14:paraId="72E40AAB" w14:textId="77777777" w:rsidR="00741F91" w:rsidRPr="008A5E72" w:rsidRDefault="00741F91" w:rsidP="00741F91">
      <w:pPr>
        <w:overflowPunct w:val="0"/>
        <w:autoSpaceDE w:val="0"/>
        <w:autoSpaceDN w:val="0"/>
        <w:adjustRightInd w:val="0"/>
        <w:spacing w:after="0"/>
        <w:jc w:val="center"/>
        <w:rPr>
          <w:rFonts w:ascii="Times New Roman" w:hAnsi="Times New Roman"/>
          <w:b/>
          <w:sz w:val="24"/>
          <w:szCs w:val="24"/>
        </w:rPr>
      </w:pPr>
    </w:p>
    <w:p w14:paraId="317A324A" w14:textId="77777777" w:rsidR="00741F91" w:rsidRPr="008A5E72" w:rsidRDefault="00741F91" w:rsidP="00540FCB">
      <w:pPr>
        <w:overflowPunct w:val="0"/>
        <w:autoSpaceDE w:val="0"/>
        <w:autoSpaceDN w:val="0"/>
        <w:adjustRightInd w:val="0"/>
        <w:spacing w:after="0" w:line="240" w:lineRule="auto"/>
        <w:jc w:val="center"/>
        <w:rPr>
          <w:rFonts w:ascii="Times New Roman" w:hAnsi="Times New Roman"/>
          <w:b/>
          <w:sz w:val="24"/>
          <w:szCs w:val="24"/>
        </w:rPr>
      </w:pPr>
      <w:r w:rsidRPr="008A5E72">
        <w:rPr>
          <w:rFonts w:ascii="Times New Roman" w:hAnsi="Times New Roman"/>
          <w:b/>
          <w:sz w:val="24"/>
          <w:szCs w:val="24"/>
        </w:rPr>
        <w:t>SPRENDIMAS</w:t>
      </w:r>
    </w:p>
    <w:p w14:paraId="5DDD424F" w14:textId="22991107" w:rsidR="00741F91" w:rsidRPr="008A5E72" w:rsidRDefault="008E49FE" w:rsidP="00540FCB">
      <w:pPr>
        <w:spacing w:after="0" w:line="240" w:lineRule="auto"/>
        <w:jc w:val="center"/>
        <w:rPr>
          <w:rFonts w:ascii="Times New Roman" w:hAnsi="Times New Roman"/>
          <w:b/>
          <w:sz w:val="24"/>
          <w:szCs w:val="24"/>
        </w:rPr>
      </w:pPr>
      <w:r>
        <w:rPr>
          <w:rFonts w:ascii="Times New Roman" w:hAnsi="Times New Roman"/>
          <w:b/>
          <w:sz w:val="24"/>
          <w:szCs w:val="24"/>
        </w:rPr>
        <w:t xml:space="preserve">DĖL ANYKŠČIŲ RAJONO SAVIVALDYBĖS </w:t>
      </w:r>
      <w:r w:rsidR="00E53938" w:rsidRPr="008A5E72">
        <w:rPr>
          <w:rFonts w:ascii="Times New Roman" w:hAnsi="Times New Roman"/>
          <w:b/>
          <w:sz w:val="24"/>
          <w:szCs w:val="24"/>
        </w:rPr>
        <w:t xml:space="preserve">JAUNIMO REIKALŲ TARYBOS SUDĖTIES </w:t>
      </w:r>
      <w:r w:rsidR="00D65DF1" w:rsidRPr="008A5E72">
        <w:rPr>
          <w:rFonts w:ascii="Times New Roman" w:hAnsi="Times New Roman"/>
          <w:b/>
          <w:sz w:val="24"/>
          <w:szCs w:val="24"/>
        </w:rPr>
        <w:t>PATVIRTINIMO</w:t>
      </w:r>
    </w:p>
    <w:p w14:paraId="0C45BDB9" w14:textId="77777777" w:rsidR="002E2F6D" w:rsidRDefault="002E2F6D" w:rsidP="00540FCB">
      <w:pPr>
        <w:spacing w:after="0" w:line="240" w:lineRule="auto"/>
        <w:jc w:val="center"/>
        <w:rPr>
          <w:rFonts w:ascii="Times New Roman" w:hAnsi="Times New Roman"/>
          <w:sz w:val="24"/>
          <w:szCs w:val="24"/>
        </w:rPr>
      </w:pPr>
      <w:bookmarkStart w:id="1" w:name="Data"/>
    </w:p>
    <w:p w14:paraId="6A8C20B2" w14:textId="1B52929C" w:rsidR="00741F91" w:rsidRPr="008A5E72" w:rsidRDefault="00741F91" w:rsidP="00540FCB">
      <w:pPr>
        <w:spacing w:after="0" w:line="240" w:lineRule="auto"/>
        <w:jc w:val="center"/>
        <w:rPr>
          <w:rFonts w:ascii="Times New Roman" w:hAnsi="Times New Roman"/>
          <w:sz w:val="24"/>
          <w:szCs w:val="24"/>
        </w:rPr>
      </w:pPr>
      <w:r w:rsidRPr="008A5E72">
        <w:rPr>
          <w:rFonts w:ascii="Times New Roman" w:hAnsi="Times New Roman"/>
          <w:sz w:val="24"/>
          <w:szCs w:val="24"/>
        </w:rPr>
        <w:t>20</w:t>
      </w:r>
      <w:r w:rsidR="00577E36">
        <w:rPr>
          <w:rFonts w:ascii="Times New Roman" w:hAnsi="Times New Roman"/>
          <w:sz w:val="24"/>
          <w:szCs w:val="24"/>
        </w:rPr>
        <w:t>2</w:t>
      </w:r>
      <w:r w:rsidR="00196658">
        <w:rPr>
          <w:rFonts w:ascii="Times New Roman" w:hAnsi="Times New Roman"/>
          <w:sz w:val="24"/>
          <w:szCs w:val="24"/>
        </w:rPr>
        <w:t>3</w:t>
      </w:r>
      <w:r w:rsidRPr="008A5E72">
        <w:rPr>
          <w:rFonts w:ascii="Times New Roman" w:hAnsi="Times New Roman"/>
          <w:sz w:val="24"/>
          <w:szCs w:val="24"/>
        </w:rPr>
        <w:t xml:space="preserve"> m. </w:t>
      </w:r>
      <w:r w:rsidR="00196658">
        <w:rPr>
          <w:rFonts w:ascii="Times New Roman" w:hAnsi="Times New Roman"/>
          <w:sz w:val="24"/>
          <w:szCs w:val="24"/>
        </w:rPr>
        <w:t>birželio</w:t>
      </w:r>
      <w:r w:rsidRPr="008A5E72">
        <w:rPr>
          <w:rFonts w:ascii="Times New Roman" w:hAnsi="Times New Roman"/>
          <w:sz w:val="24"/>
          <w:szCs w:val="24"/>
        </w:rPr>
        <w:t xml:space="preserve">        </w:t>
      </w:r>
      <w:r w:rsidR="005E5091">
        <w:rPr>
          <w:rFonts w:ascii="Times New Roman" w:hAnsi="Times New Roman"/>
          <w:sz w:val="24"/>
          <w:szCs w:val="24"/>
        </w:rPr>
        <w:t>d.</w:t>
      </w:r>
      <w:r w:rsidRPr="008A5E72">
        <w:rPr>
          <w:rFonts w:ascii="Times New Roman" w:hAnsi="Times New Roman"/>
          <w:sz w:val="24"/>
          <w:szCs w:val="24"/>
        </w:rPr>
        <w:t xml:space="preserve">  Nr. 1-T-</w:t>
      </w:r>
      <w:bookmarkEnd w:id="1"/>
    </w:p>
    <w:p w14:paraId="1CCF393D" w14:textId="77777777" w:rsidR="00741F91" w:rsidRPr="008A5E72" w:rsidRDefault="00741F91" w:rsidP="00540FCB">
      <w:pPr>
        <w:spacing w:after="0" w:line="240" w:lineRule="auto"/>
        <w:jc w:val="center"/>
        <w:rPr>
          <w:rFonts w:ascii="Times New Roman" w:hAnsi="Times New Roman"/>
          <w:sz w:val="24"/>
          <w:szCs w:val="24"/>
        </w:rPr>
      </w:pPr>
      <w:r w:rsidRPr="008A5E72">
        <w:rPr>
          <w:rFonts w:ascii="Times New Roman" w:hAnsi="Times New Roman"/>
          <w:sz w:val="24"/>
          <w:szCs w:val="24"/>
        </w:rPr>
        <w:t>Anykščiai</w:t>
      </w:r>
    </w:p>
    <w:p w14:paraId="54D39434" w14:textId="77777777" w:rsidR="00D65DF1" w:rsidRPr="008A5E72" w:rsidRDefault="00D65DF1" w:rsidP="00540FCB">
      <w:pPr>
        <w:spacing w:after="0" w:line="240" w:lineRule="auto"/>
        <w:jc w:val="center"/>
        <w:rPr>
          <w:rFonts w:ascii="Times New Roman" w:hAnsi="Times New Roman"/>
          <w:sz w:val="24"/>
          <w:szCs w:val="24"/>
        </w:rPr>
      </w:pPr>
    </w:p>
    <w:p w14:paraId="553EDF5E" w14:textId="6642702C" w:rsidR="00196658" w:rsidRDefault="00196658" w:rsidP="002E5096">
      <w:pPr>
        <w:tabs>
          <w:tab w:val="left" w:pos="9639"/>
        </w:tabs>
        <w:spacing w:after="0" w:line="360" w:lineRule="auto"/>
        <w:ind w:firstLine="720"/>
        <w:jc w:val="both"/>
        <w:rPr>
          <w:rFonts w:ascii="Times New Roman" w:hAnsi="Times New Roman"/>
          <w:sz w:val="24"/>
          <w:szCs w:val="24"/>
        </w:rPr>
      </w:pPr>
      <w:r w:rsidRPr="00196658">
        <w:rPr>
          <w:rFonts w:ascii="Times New Roman" w:hAnsi="Times New Roman"/>
          <w:sz w:val="24"/>
          <w:szCs w:val="24"/>
        </w:rPr>
        <w:t xml:space="preserve">Vadovaudamasi Lietuvos Respublikos vietos savivaldos įstatymo </w:t>
      </w:r>
      <w:r w:rsidR="006644A7">
        <w:rPr>
          <w:rFonts w:ascii="Times New Roman" w:hAnsi="Times New Roman"/>
          <w:sz w:val="24"/>
          <w:szCs w:val="24"/>
        </w:rPr>
        <w:t xml:space="preserve">7 straipsnio 19 punktu, </w:t>
      </w:r>
      <w:r w:rsidRPr="00196658">
        <w:rPr>
          <w:rFonts w:ascii="Times New Roman" w:hAnsi="Times New Roman"/>
          <w:sz w:val="24"/>
          <w:szCs w:val="24"/>
        </w:rPr>
        <w:t xml:space="preserve">15 straipsnio </w:t>
      </w:r>
      <w:r w:rsidR="006644A7">
        <w:rPr>
          <w:rFonts w:ascii="Times New Roman" w:hAnsi="Times New Roman"/>
          <w:sz w:val="24"/>
          <w:szCs w:val="24"/>
        </w:rPr>
        <w:t xml:space="preserve">2 dalies 4 punktu, 16 straipsnio 1 dalimi, </w:t>
      </w:r>
      <w:r w:rsidRPr="00196658">
        <w:rPr>
          <w:rFonts w:ascii="Times New Roman" w:hAnsi="Times New Roman"/>
          <w:sz w:val="24"/>
          <w:szCs w:val="24"/>
        </w:rPr>
        <w:t xml:space="preserve">Lietuvos Respublikos jaunimo politikos pagrindų įstatymo 5 straipsnio 2 ir 3 dalimis, Anykščių rajono savivaldybės jaunimo reikalų tarybos nuostatų, patvirtintų Anykščių rajono savivaldybės tarybos 2019 m. kovo 28 d. sprendimu </w:t>
      </w:r>
      <w:bookmarkStart w:id="2" w:name="n_0"/>
      <w:r w:rsidR="002E5096">
        <w:rPr>
          <w:rFonts w:ascii="Times New Roman" w:hAnsi="Times New Roman"/>
          <w:sz w:val="24"/>
          <w:szCs w:val="24"/>
        </w:rPr>
        <w:t xml:space="preserve">           </w:t>
      </w:r>
      <w:r w:rsidRPr="00196658">
        <w:rPr>
          <w:rFonts w:ascii="Times New Roman" w:hAnsi="Times New Roman"/>
          <w:sz w:val="24"/>
          <w:szCs w:val="24"/>
        </w:rPr>
        <w:t>Nr. 1-</w:t>
      </w:r>
      <w:r w:rsidR="002E5096">
        <w:rPr>
          <w:rFonts w:ascii="Times New Roman" w:hAnsi="Times New Roman"/>
          <w:sz w:val="24"/>
          <w:szCs w:val="24"/>
        </w:rPr>
        <w:t>T</w:t>
      </w:r>
      <w:r w:rsidRPr="00196658">
        <w:rPr>
          <w:rFonts w:ascii="Times New Roman" w:hAnsi="Times New Roman"/>
          <w:sz w:val="24"/>
          <w:szCs w:val="24"/>
        </w:rPr>
        <w:t xml:space="preserve">S-99 </w:t>
      </w:r>
      <w:bookmarkEnd w:id="2"/>
      <w:r w:rsidRPr="00196658">
        <w:rPr>
          <w:rFonts w:ascii="Times New Roman" w:hAnsi="Times New Roman"/>
          <w:sz w:val="24"/>
          <w:szCs w:val="24"/>
        </w:rPr>
        <w:t xml:space="preserve">,,Dėl Anykščių rajono savivaldybės jaunimo reikalų tarybos nuostatų patvirtinimo“, 3, 10 ir 12 punktus, jaunimo atstovų susirinkimo į Anykščių rajono jaunimo reikalų tarybą rinkimų balsų skaičiavimo komisijos 2023 m. gegužės 31 d. protokolą Nr. 1, </w:t>
      </w:r>
      <w:r w:rsidR="004D5DF0">
        <w:rPr>
          <w:rFonts w:ascii="Times New Roman" w:hAnsi="Times New Roman"/>
          <w:sz w:val="24"/>
          <w:szCs w:val="24"/>
        </w:rPr>
        <w:t>atsižvelgdama į Anykščių rajono savivaldybės tarybos Tėvynės sąjungos-Lietuvos krikščionių demokratų frakcijos 2023 m. birželio 8 d. pranešimą ,,</w:t>
      </w:r>
      <w:r w:rsidR="007247A5">
        <w:rPr>
          <w:rFonts w:ascii="Times New Roman" w:hAnsi="Times New Roman"/>
          <w:sz w:val="24"/>
          <w:szCs w:val="24"/>
        </w:rPr>
        <w:t>D</w:t>
      </w:r>
      <w:r w:rsidR="004D5DF0">
        <w:rPr>
          <w:rFonts w:ascii="Times New Roman" w:hAnsi="Times New Roman"/>
          <w:sz w:val="24"/>
          <w:szCs w:val="24"/>
        </w:rPr>
        <w:t xml:space="preserve">ėl TS-LKD frakcijos atstovo delegavimo į Anykščių rajono savivaldybės jaunimo reikalų tarybą“, </w:t>
      </w:r>
      <w:r w:rsidR="00EE1CE7">
        <w:rPr>
          <w:rFonts w:ascii="Times New Roman" w:hAnsi="Times New Roman"/>
          <w:sz w:val="24"/>
          <w:szCs w:val="24"/>
        </w:rPr>
        <w:t xml:space="preserve">Anykščių rajono savivaldybės tarybos Liberalų sąjūdžio frakcijos </w:t>
      </w:r>
      <w:r w:rsidR="004D5DF0">
        <w:rPr>
          <w:rFonts w:ascii="Times New Roman" w:hAnsi="Times New Roman"/>
          <w:sz w:val="24"/>
          <w:szCs w:val="24"/>
        </w:rPr>
        <w:t xml:space="preserve">2023 m. birželio 8 d. raštą ,,Dėl atstovų delegavimo į Anykščių rajono savivaldybės jaunimo reikalų tarybą“, </w:t>
      </w:r>
      <w:r w:rsidR="007247A5">
        <w:rPr>
          <w:rFonts w:ascii="Times New Roman" w:hAnsi="Times New Roman"/>
          <w:sz w:val="24"/>
          <w:szCs w:val="24"/>
        </w:rPr>
        <w:t xml:space="preserve">Anykščių rajono savivaldybės tarybos Lietuvos </w:t>
      </w:r>
      <w:r w:rsidR="00D95AB4">
        <w:rPr>
          <w:rFonts w:ascii="Times New Roman" w:hAnsi="Times New Roman"/>
          <w:sz w:val="24"/>
          <w:szCs w:val="24"/>
        </w:rPr>
        <w:t xml:space="preserve">valstiečių ir </w:t>
      </w:r>
      <w:r w:rsidR="007247A5">
        <w:rPr>
          <w:rFonts w:ascii="Times New Roman" w:hAnsi="Times New Roman"/>
          <w:sz w:val="24"/>
          <w:szCs w:val="24"/>
        </w:rPr>
        <w:t>žaliųjų sąjungos frakcijos</w:t>
      </w:r>
      <w:r w:rsidR="007247A5" w:rsidRPr="00196658">
        <w:rPr>
          <w:rFonts w:ascii="Times New Roman" w:hAnsi="Times New Roman"/>
          <w:sz w:val="24"/>
          <w:szCs w:val="24"/>
        </w:rPr>
        <w:t xml:space="preserve"> </w:t>
      </w:r>
      <w:r w:rsidR="007247A5">
        <w:rPr>
          <w:rFonts w:ascii="Times New Roman" w:hAnsi="Times New Roman"/>
          <w:sz w:val="24"/>
          <w:szCs w:val="24"/>
        </w:rPr>
        <w:t xml:space="preserve">2023 m. birželio </w:t>
      </w:r>
      <w:r w:rsidR="00A47986">
        <w:rPr>
          <w:rFonts w:ascii="Times New Roman" w:hAnsi="Times New Roman"/>
          <w:sz w:val="24"/>
          <w:szCs w:val="24"/>
        </w:rPr>
        <w:t>12</w:t>
      </w:r>
      <w:r w:rsidR="007247A5">
        <w:rPr>
          <w:rFonts w:ascii="Times New Roman" w:hAnsi="Times New Roman"/>
          <w:sz w:val="24"/>
          <w:szCs w:val="24"/>
        </w:rPr>
        <w:t xml:space="preserve"> d. raštą ,,Dėl asmens delegavimo“, </w:t>
      </w:r>
      <w:r w:rsidR="00C006E5" w:rsidRPr="002E5096">
        <w:rPr>
          <w:rFonts w:ascii="Times New Roman" w:hAnsi="Times New Roman"/>
          <w:sz w:val="24"/>
          <w:szCs w:val="24"/>
        </w:rPr>
        <w:t xml:space="preserve">Anykščių rajono savivaldybės tarybos </w:t>
      </w:r>
      <w:r w:rsidR="002E5096" w:rsidRPr="002E5096">
        <w:rPr>
          <w:rFonts w:ascii="Times New Roman" w:hAnsi="Times New Roman"/>
          <w:sz w:val="24"/>
          <w:szCs w:val="24"/>
        </w:rPr>
        <w:t>Lietuvos s</w:t>
      </w:r>
      <w:r w:rsidR="00C006E5" w:rsidRPr="002E5096">
        <w:rPr>
          <w:rFonts w:ascii="Times New Roman" w:hAnsi="Times New Roman"/>
          <w:sz w:val="24"/>
          <w:szCs w:val="24"/>
        </w:rPr>
        <w:t xml:space="preserve">ocialdemokratų frakcijos 2023 m. birželio </w:t>
      </w:r>
      <w:r w:rsidR="002E5096" w:rsidRPr="002E5096">
        <w:rPr>
          <w:rFonts w:ascii="Times New Roman" w:hAnsi="Times New Roman"/>
          <w:sz w:val="24"/>
          <w:szCs w:val="24"/>
        </w:rPr>
        <w:t>19</w:t>
      </w:r>
      <w:r w:rsidR="00C006E5" w:rsidRPr="002E5096">
        <w:rPr>
          <w:rFonts w:ascii="Times New Roman" w:hAnsi="Times New Roman"/>
          <w:sz w:val="24"/>
          <w:szCs w:val="24"/>
        </w:rPr>
        <w:t xml:space="preserve"> d. </w:t>
      </w:r>
      <w:r w:rsidR="002E5096" w:rsidRPr="002E5096">
        <w:rPr>
          <w:rFonts w:ascii="Times New Roman" w:hAnsi="Times New Roman"/>
          <w:sz w:val="24"/>
          <w:szCs w:val="24"/>
        </w:rPr>
        <w:t>raštą ,,Dėl tarybos nario delegavimo“</w:t>
      </w:r>
      <w:r w:rsidR="002E5096">
        <w:rPr>
          <w:rFonts w:ascii="Times New Roman" w:hAnsi="Times New Roman"/>
          <w:sz w:val="24"/>
          <w:szCs w:val="24"/>
        </w:rPr>
        <w:t>,</w:t>
      </w:r>
      <w:r w:rsidR="00C006E5">
        <w:rPr>
          <w:rFonts w:ascii="Times New Roman" w:hAnsi="Times New Roman"/>
          <w:sz w:val="24"/>
          <w:szCs w:val="24"/>
        </w:rPr>
        <w:t xml:space="preserve"> Anykščių rajono savivaldybės administracijos direktoriaus 2023 m. birželio 20 d. įsakymą</w:t>
      </w:r>
      <w:r w:rsidR="002E5096">
        <w:rPr>
          <w:rFonts w:ascii="Times New Roman" w:hAnsi="Times New Roman"/>
          <w:sz w:val="24"/>
          <w:szCs w:val="24"/>
        </w:rPr>
        <w:t xml:space="preserve"> </w:t>
      </w:r>
      <w:r w:rsidR="00C006E5">
        <w:rPr>
          <w:rFonts w:ascii="Times New Roman" w:hAnsi="Times New Roman"/>
          <w:sz w:val="24"/>
          <w:szCs w:val="24"/>
        </w:rPr>
        <w:t xml:space="preserve">Nr. 1-AĮ-453 ,,Dėl Anykščių rajono savivaldybės administracijos atstovo delegavimo į Anykščių rajono savivaldybės jaunimo reikalų tarybą“ </w:t>
      </w:r>
      <w:r w:rsidRPr="00196658">
        <w:rPr>
          <w:rFonts w:ascii="Times New Roman" w:hAnsi="Times New Roman"/>
          <w:sz w:val="24"/>
          <w:szCs w:val="24"/>
        </w:rPr>
        <w:t>Anykščių rajono savivaldybės taryba n u s p r e n d ž i a :</w:t>
      </w:r>
    </w:p>
    <w:p w14:paraId="146A9C19" w14:textId="6B59E464" w:rsidR="00453D2B" w:rsidRPr="00453D2B" w:rsidRDefault="001D1591" w:rsidP="00453D2B">
      <w:pPr>
        <w:spacing w:after="0" w:line="360" w:lineRule="auto"/>
        <w:ind w:firstLine="720"/>
        <w:jc w:val="both"/>
        <w:rPr>
          <w:sz w:val="24"/>
          <w:szCs w:val="24"/>
        </w:rPr>
      </w:pPr>
      <w:r>
        <w:rPr>
          <w:rFonts w:ascii="Times New Roman" w:hAnsi="Times New Roman"/>
          <w:sz w:val="24"/>
          <w:szCs w:val="24"/>
        </w:rPr>
        <w:t>1</w:t>
      </w:r>
      <w:r w:rsidR="00453D2B" w:rsidRPr="00453D2B">
        <w:rPr>
          <w:rFonts w:ascii="Times New Roman" w:hAnsi="Times New Roman"/>
          <w:sz w:val="24"/>
          <w:szCs w:val="24"/>
        </w:rPr>
        <w:t>. Patvirtinti Anykščių rajono savivaldybės tarybos kadencijos laikotarpiui šios sudėties Anykščių rajono savivaldybės jaunimo reikalų tarybą:</w:t>
      </w:r>
      <w:r w:rsidR="00453D2B" w:rsidRPr="00453D2B">
        <w:rPr>
          <w:sz w:val="24"/>
          <w:szCs w:val="24"/>
        </w:rPr>
        <w:t xml:space="preserve"> </w:t>
      </w:r>
    </w:p>
    <w:p w14:paraId="02E7AC3A" w14:textId="78097EA5" w:rsidR="001D1591" w:rsidRDefault="001D1591" w:rsidP="00453D2B">
      <w:pPr>
        <w:tabs>
          <w:tab w:val="left" w:pos="8820"/>
        </w:tabs>
        <w:spacing w:after="0" w:line="360" w:lineRule="auto"/>
        <w:ind w:firstLine="720"/>
        <w:jc w:val="both"/>
        <w:rPr>
          <w:rFonts w:ascii="Times New Roman" w:hAnsi="Times New Roman"/>
          <w:sz w:val="24"/>
          <w:szCs w:val="24"/>
        </w:rPr>
      </w:pPr>
      <w:r>
        <w:rPr>
          <w:rFonts w:ascii="Times New Roman" w:hAnsi="Times New Roman"/>
          <w:sz w:val="24"/>
          <w:szCs w:val="24"/>
        </w:rPr>
        <w:t>1</w:t>
      </w:r>
      <w:r w:rsidR="00453D2B">
        <w:rPr>
          <w:rFonts w:ascii="Times New Roman" w:hAnsi="Times New Roman"/>
          <w:sz w:val="24"/>
          <w:szCs w:val="24"/>
        </w:rPr>
        <w:t>.1.</w:t>
      </w:r>
      <w:r w:rsidR="0031357D">
        <w:rPr>
          <w:rFonts w:ascii="Times New Roman" w:hAnsi="Times New Roman"/>
          <w:sz w:val="24"/>
          <w:szCs w:val="24"/>
        </w:rPr>
        <w:t xml:space="preserve"> </w:t>
      </w:r>
      <w:r>
        <w:rPr>
          <w:rFonts w:ascii="Times New Roman" w:hAnsi="Times New Roman"/>
          <w:sz w:val="24"/>
          <w:szCs w:val="24"/>
        </w:rPr>
        <w:t>Šarūnas Grigonis, Anykščių rajono savivaldybės tarybos Tėvynės sąjungos-Lietuvos krikščionių demokratų frakcijos narys (deleguotas);</w:t>
      </w:r>
    </w:p>
    <w:p w14:paraId="54648804" w14:textId="0874FCC1" w:rsidR="007247A5" w:rsidRDefault="007247A5" w:rsidP="00453D2B">
      <w:pPr>
        <w:tabs>
          <w:tab w:val="left" w:pos="8820"/>
        </w:tabs>
        <w:spacing w:after="0" w:line="360" w:lineRule="auto"/>
        <w:ind w:firstLine="720"/>
        <w:jc w:val="both"/>
        <w:rPr>
          <w:rFonts w:ascii="Times New Roman" w:hAnsi="Times New Roman"/>
          <w:sz w:val="24"/>
          <w:szCs w:val="24"/>
        </w:rPr>
      </w:pPr>
      <w:r>
        <w:rPr>
          <w:rFonts w:ascii="Times New Roman" w:hAnsi="Times New Roman"/>
          <w:sz w:val="24"/>
          <w:szCs w:val="24"/>
        </w:rPr>
        <w:t xml:space="preserve">1.2. Gediminas </w:t>
      </w:r>
      <w:proofErr w:type="spellStart"/>
      <w:r>
        <w:rPr>
          <w:rFonts w:ascii="Times New Roman" w:hAnsi="Times New Roman"/>
          <w:sz w:val="24"/>
          <w:szCs w:val="24"/>
        </w:rPr>
        <w:t>Kutka</w:t>
      </w:r>
      <w:proofErr w:type="spellEnd"/>
      <w:r>
        <w:rPr>
          <w:rFonts w:ascii="Times New Roman" w:hAnsi="Times New Roman"/>
          <w:sz w:val="24"/>
          <w:szCs w:val="24"/>
        </w:rPr>
        <w:t xml:space="preserve">, Anykščių rajono savivaldybės tarybos Lietuvos valstiečių </w:t>
      </w:r>
      <w:r w:rsidR="00D95AB4">
        <w:rPr>
          <w:rFonts w:ascii="Times New Roman" w:hAnsi="Times New Roman"/>
          <w:sz w:val="24"/>
          <w:szCs w:val="24"/>
        </w:rPr>
        <w:t xml:space="preserve">ir žaliųjų </w:t>
      </w:r>
      <w:r>
        <w:rPr>
          <w:rFonts w:ascii="Times New Roman" w:hAnsi="Times New Roman"/>
          <w:sz w:val="24"/>
          <w:szCs w:val="24"/>
        </w:rPr>
        <w:t>sąjungos frakcijos narys (deleguotas);</w:t>
      </w:r>
    </w:p>
    <w:p w14:paraId="3FA439A7" w14:textId="00B88C23" w:rsidR="00C006E5" w:rsidRDefault="00C006E5" w:rsidP="00453D2B">
      <w:pPr>
        <w:tabs>
          <w:tab w:val="left" w:pos="8820"/>
        </w:tabs>
        <w:spacing w:after="0" w:line="360" w:lineRule="auto"/>
        <w:ind w:firstLine="720"/>
        <w:jc w:val="both"/>
        <w:rPr>
          <w:rFonts w:ascii="Times New Roman" w:hAnsi="Times New Roman"/>
          <w:sz w:val="24"/>
          <w:szCs w:val="24"/>
        </w:rPr>
      </w:pPr>
      <w:r>
        <w:rPr>
          <w:rFonts w:ascii="Times New Roman" w:hAnsi="Times New Roman"/>
          <w:sz w:val="24"/>
          <w:szCs w:val="24"/>
        </w:rPr>
        <w:t>1.3. Rolandas Lančickas, Anykščių rajono savivaldybės administracijos Andrioniškio seniūnijos seniūnas (deleguotas);</w:t>
      </w:r>
    </w:p>
    <w:p w14:paraId="094B8727" w14:textId="54028BC3" w:rsidR="00453D2B" w:rsidRDefault="001D1591" w:rsidP="00453D2B">
      <w:pPr>
        <w:tabs>
          <w:tab w:val="left" w:pos="8820"/>
        </w:tabs>
        <w:spacing w:after="0" w:line="360" w:lineRule="auto"/>
        <w:ind w:firstLine="720"/>
        <w:jc w:val="both"/>
        <w:rPr>
          <w:rFonts w:ascii="Times New Roman" w:hAnsi="Times New Roman"/>
          <w:sz w:val="24"/>
          <w:szCs w:val="24"/>
        </w:rPr>
      </w:pPr>
      <w:r>
        <w:rPr>
          <w:rFonts w:ascii="Times New Roman" w:hAnsi="Times New Roman"/>
          <w:sz w:val="24"/>
          <w:szCs w:val="24"/>
        </w:rPr>
        <w:lastRenderedPageBreak/>
        <w:t>1.</w:t>
      </w:r>
      <w:r w:rsidR="00C006E5">
        <w:rPr>
          <w:rFonts w:ascii="Times New Roman" w:hAnsi="Times New Roman"/>
          <w:sz w:val="24"/>
          <w:szCs w:val="24"/>
        </w:rPr>
        <w:t>4</w:t>
      </w:r>
      <w:r>
        <w:rPr>
          <w:rFonts w:ascii="Times New Roman" w:hAnsi="Times New Roman"/>
          <w:sz w:val="24"/>
          <w:szCs w:val="24"/>
        </w:rPr>
        <w:t xml:space="preserve">. </w:t>
      </w:r>
      <w:r w:rsidR="00275056">
        <w:rPr>
          <w:rFonts w:ascii="Times New Roman" w:hAnsi="Times New Roman"/>
          <w:sz w:val="24"/>
          <w:szCs w:val="24"/>
        </w:rPr>
        <w:t>Gabrielė Sakalauskaitė, jaunimo atstovė, save išsikėlusi kandidatė</w:t>
      </w:r>
      <w:r w:rsidR="00AA103D">
        <w:rPr>
          <w:rFonts w:ascii="Times New Roman" w:hAnsi="Times New Roman"/>
          <w:sz w:val="24"/>
          <w:szCs w:val="24"/>
        </w:rPr>
        <w:t xml:space="preserve"> (išrinkta)</w:t>
      </w:r>
      <w:r w:rsidR="006644A7">
        <w:rPr>
          <w:rFonts w:ascii="Times New Roman" w:hAnsi="Times New Roman"/>
          <w:sz w:val="24"/>
          <w:szCs w:val="24"/>
        </w:rPr>
        <w:t>;</w:t>
      </w:r>
    </w:p>
    <w:p w14:paraId="7EA2796B" w14:textId="4A16AB81" w:rsidR="001D1591" w:rsidRDefault="001D1591" w:rsidP="00453D2B">
      <w:pPr>
        <w:tabs>
          <w:tab w:val="left" w:pos="8820"/>
        </w:tabs>
        <w:spacing w:after="0" w:line="360" w:lineRule="auto"/>
        <w:ind w:firstLine="720"/>
        <w:jc w:val="both"/>
        <w:rPr>
          <w:rFonts w:ascii="Times New Roman" w:hAnsi="Times New Roman"/>
          <w:sz w:val="24"/>
          <w:szCs w:val="24"/>
        </w:rPr>
      </w:pPr>
      <w:r>
        <w:rPr>
          <w:rFonts w:ascii="Times New Roman" w:hAnsi="Times New Roman"/>
          <w:sz w:val="24"/>
          <w:szCs w:val="24"/>
        </w:rPr>
        <w:t>1.</w:t>
      </w:r>
      <w:r w:rsidR="00C006E5">
        <w:rPr>
          <w:rFonts w:ascii="Times New Roman" w:hAnsi="Times New Roman"/>
          <w:sz w:val="24"/>
          <w:szCs w:val="24"/>
        </w:rPr>
        <w:t>5</w:t>
      </w:r>
      <w:r>
        <w:rPr>
          <w:rFonts w:ascii="Times New Roman" w:hAnsi="Times New Roman"/>
          <w:sz w:val="24"/>
          <w:szCs w:val="24"/>
        </w:rPr>
        <w:t>. Irma Smalskienė, Anykščių rajono savivaldybės tarybos Liberalų sąjūdžio frakcijos narė (deleguota);</w:t>
      </w:r>
    </w:p>
    <w:p w14:paraId="58F31A10" w14:textId="38397543" w:rsidR="00453D2B" w:rsidRDefault="001D1591" w:rsidP="00453D2B">
      <w:pPr>
        <w:tabs>
          <w:tab w:val="left" w:pos="8820"/>
        </w:tabs>
        <w:spacing w:after="0" w:line="360" w:lineRule="auto"/>
        <w:ind w:firstLine="720"/>
        <w:jc w:val="both"/>
        <w:rPr>
          <w:rFonts w:ascii="Times New Roman" w:hAnsi="Times New Roman"/>
          <w:sz w:val="24"/>
          <w:szCs w:val="24"/>
        </w:rPr>
      </w:pPr>
      <w:r>
        <w:rPr>
          <w:rFonts w:ascii="Times New Roman" w:hAnsi="Times New Roman"/>
          <w:sz w:val="24"/>
          <w:szCs w:val="24"/>
        </w:rPr>
        <w:t>1</w:t>
      </w:r>
      <w:r w:rsidR="00453D2B">
        <w:rPr>
          <w:rFonts w:ascii="Times New Roman" w:hAnsi="Times New Roman"/>
          <w:sz w:val="24"/>
          <w:szCs w:val="24"/>
        </w:rPr>
        <w:t>.</w:t>
      </w:r>
      <w:r w:rsidR="00C006E5">
        <w:rPr>
          <w:rFonts w:ascii="Times New Roman" w:hAnsi="Times New Roman"/>
          <w:sz w:val="24"/>
          <w:szCs w:val="24"/>
        </w:rPr>
        <w:t>6</w:t>
      </w:r>
      <w:r w:rsidR="00453D2B">
        <w:rPr>
          <w:rFonts w:ascii="Times New Roman" w:hAnsi="Times New Roman"/>
          <w:sz w:val="24"/>
          <w:szCs w:val="24"/>
        </w:rPr>
        <w:t>.</w:t>
      </w:r>
      <w:r w:rsidR="00AA103D">
        <w:rPr>
          <w:rFonts w:ascii="Times New Roman" w:hAnsi="Times New Roman"/>
          <w:sz w:val="24"/>
          <w:szCs w:val="24"/>
        </w:rPr>
        <w:t xml:space="preserve"> Vytautė </w:t>
      </w:r>
      <w:proofErr w:type="spellStart"/>
      <w:r w:rsidR="00AA103D">
        <w:rPr>
          <w:rFonts w:ascii="Times New Roman" w:hAnsi="Times New Roman"/>
          <w:sz w:val="24"/>
          <w:szCs w:val="24"/>
        </w:rPr>
        <w:t>Šiaučiulytė</w:t>
      </w:r>
      <w:proofErr w:type="spellEnd"/>
      <w:r w:rsidR="00AA103D">
        <w:rPr>
          <w:rFonts w:ascii="Times New Roman" w:hAnsi="Times New Roman"/>
          <w:sz w:val="24"/>
          <w:szCs w:val="24"/>
        </w:rPr>
        <w:t>, jaunimo atstovė, save išsikėlusi kandidatė (išrinkta)</w:t>
      </w:r>
      <w:r w:rsidR="006644A7">
        <w:rPr>
          <w:rFonts w:ascii="Times New Roman" w:hAnsi="Times New Roman"/>
          <w:sz w:val="24"/>
          <w:szCs w:val="24"/>
        </w:rPr>
        <w:t>;</w:t>
      </w:r>
    </w:p>
    <w:p w14:paraId="42E4DB74" w14:textId="4DE54693" w:rsidR="00C006E5" w:rsidRDefault="00C006E5" w:rsidP="00453D2B">
      <w:pPr>
        <w:tabs>
          <w:tab w:val="left" w:pos="8820"/>
        </w:tabs>
        <w:spacing w:after="0" w:line="360" w:lineRule="auto"/>
        <w:ind w:firstLine="720"/>
        <w:jc w:val="both"/>
        <w:rPr>
          <w:rFonts w:ascii="Times New Roman" w:hAnsi="Times New Roman"/>
          <w:sz w:val="24"/>
          <w:szCs w:val="24"/>
        </w:rPr>
      </w:pPr>
      <w:r>
        <w:rPr>
          <w:rFonts w:ascii="Times New Roman" w:hAnsi="Times New Roman"/>
          <w:sz w:val="24"/>
          <w:szCs w:val="24"/>
        </w:rPr>
        <w:t xml:space="preserve">1.7. Egidijus </w:t>
      </w:r>
      <w:proofErr w:type="spellStart"/>
      <w:r>
        <w:rPr>
          <w:rFonts w:ascii="Times New Roman" w:hAnsi="Times New Roman"/>
          <w:sz w:val="24"/>
          <w:szCs w:val="24"/>
        </w:rPr>
        <w:t>Šilaika</w:t>
      </w:r>
      <w:proofErr w:type="spellEnd"/>
      <w:r>
        <w:rPr>
          <w:rFonts w:ascii="Times New Roman" w:hAnsi="Times New Roman"/>
          <w:sz w:val="24"/>
          <w:szCs w:val="24"/>
        </w:rPr>
        <w:t>, Anykščių rajono savivaldybės tarybos Socialdemokratų frakcijos narys (deleguotas);</w:t>
      </w:r>
    </w:p>
    <w:p w14:paraId="69774CB6" w14:textId="4C470A48" w:rsidR="00453D2B" w:rsidRDefault="001D1591" w:rsidP="00453D2B">
      <w:pPr>
        <w:tabs>
          <w:tab w:val="left" w:pos="8820"/>
        </w:tabs>
        <w:spacing w:after="0" w:line="360" w:lineRule="auto"/>
        <w:ind w:firstLine="720"/>
        <w:jc w:val="both"/>
        <w:rPr>
          <w:rFonts w:ascii="Times New Roman" w:hAnsi="Times New Roman"/>
          <w:sz w:val="24"/>
          <w:szCs w:val="24"/>
        </w:rPr>
      </w:pPr>
      <w:r>
        <w:rPr>
          <w:rFonts w:ascii="Times New Roman" w:hAnsi="Times New Roman"/>
          <w:sz w:val="24"/>
          <w:szCs w:val="24"/>
        </w:rPr>
        <w:t>1</w:t>
      </w:r>
      <w:r w:rsidR="00453D2B">
        <w:rPr>
          <w:rFonts w:ascii="Times New Roman" w:hAnsi="Times New Roman"/>
          <w:sz w:val="24"/>
          <w:szCs w:val="24"/>
        </w:rPr>
        <w:t>.</w:t>
      </w:r>
      <w:r w:rsidR="00C006E5">
        <w:rPr>
          <w:rFonts w:ascii="Times New Roman" w:hAnsi="Times New Roman"/>
          <w:sz w:val="24"/>
          <w:szCs w:val="24"/>
        </w:rPr>
        <w:t>8</w:t>
      </w:r>
      <w:r w:rsidR="00453D2B">
        <w:rPr>
          <w:rFonts w:ascii="Times New Roman" w:hAnsi="Times New Roman"/>
          <w:sz w:val="24"/>
          <w:szCs w:val="24"/>
        </w:rPr>
        <w:t>.</w:t>
      </w:r>
      <w:r w:rsidR="00AA103D">
        <w:rPr>
          <w:rFonts w:ascii="Times New Roman" w:hAnsi="Times New Roman"/>
          <w:sz w:val="24"/>
          <w:szCs w:val="24"/>
        </w:rPr>
        <w:t xml:space="preserve"> </w:t>
      </w:r>
      <w:proofErr w:type="spellStart"/>
      <w:r w:rsidR="00AA103D">
        <w:rPr>
          <w:rFonts w:ascii="Times New Roman" w:hAnsi="Times New Roman"/>
          <w:sz w:val="24"/>
          <w:szCs w:val="24"/>
        </w:rPr>
        <w:t>Adrijana</w:t>
      </w:r>
      <w:proofErr w:type="spellEnd"/>
      <w:r w:rsidR="00AA103D">
        <w:rPr>
          <w:rFonts w:ascii="Times New Roman" w:hAnsi="Times New Roman"/>
          <w:sz w:val="24"/>
          <w:szCs w:val="24"/>
        </w:rPr>
        <w:t xml:space="preserve"> </w:t>
      </w:r>
      <w:proofErr w:type="spellStart"/>
      <w:r w:rsidR="00AA103D">
        <w:rPr>
          <w:rFonts w:ascii="Times New Roman" w:hAnsi="Times New Roman"/>
          <w:sz w:val="24"/>
          <w:szCs w:val="24"/>
        </w:rPr>
        <w:t>Valečkaitė</w:t>
      </w:r>
      <w:proofErr w:type="spellEnd"/>
      <w:r w:rsidR="00AA103D">
        <w:rPr>
          <w:rFonts w:ascii="Times New Roman" w:hAnsi="Times New Roman"/>
          <w:sz w:val="24"/>
          <w:szCs w:val="24"/>
        </w:rPr>
        <w:t>, jaunimo atstovė, Anykščių jaunimo klubo narė (išrinkta)</w:t>
      </w:r>
      <w:r w:rsidR="006644A7">
        <w:rPr>
          <w:rFonts w:ascii="Times New Roman" w:hAnsi="Times New Roman"/>
          <w:sz w:val="24"/>
          <w:szCs w:val="24"/>
        </w:rPr>
        <w:t>;</w:t>
      </w:r>
    </w:p>
    <w:p w14:paraId="03C95BC6" w14:textId="409A1F84" w:rsidR="00453D2B" w:rsidRDefault="001D1591" w:rsidP="00453D2B">
      <w:pPr>
        <w:tabs>
          <w:tab w:val="left" w:pos="8820"/>
        </w:tabs>
        <w:spacing w:after="0" w:line="360" w:lineRule="auto"/>
        <w:ind w:firstLine="720"/>
        <w:jc w:val="both"/>
        <w:rPr>
          <w:rFonts w:ascii="Times New Roman" w:hAnsi="Times New Roman"/>
          <w:sz w:val="24"/>
          <w:szCs w:val="24"/>
        </w:rPr>
      </w:pPr>
      <w:r>
        <w:rPr>
          <w:rFonts w:ascii="Times New Roman" w:hAnsi="Times New Roman"/>
          <w:sz w:val="24"/>
          <w:szCs w:val="24"/>
        </w:rPr>
        <w:t>1</w:t>
      </w:r>
      <w:r w:rsidR="00453D2B">
        <w:rPr>
          <w:rFonts w:ascii="Times New Roman" w:hAnsi="Times New Roman"/>
          <w:sz w:val="24"/>
          <w:szCs w:val="24"/>
        </w:rPr>
        <w:t>.</w:t>
      </w:r>
      <w:r w:rsidR="00C006E5">
        <w:rPr>
          <w:rFonts w:ascii="Times New Roman" w:hAnsi="Times New Roman"/>
          <w:sz w:val="24"/>
          <w:szCs w:val="24"/>
        </w:rPr>
        <w:t>9</w:t>
      </w:r>
      <w:r w:rsidR="00453D2B">
        <w:rPr>
          <w:rFonts w:ascii="Times New Roman" w:hAnsi="Times New Roman"/>
          <w:sz w:val="24"/>
          <w:szCs w:val="24"/>
        </w:rPr>
        <w:t>.</w:t>
      </w:r>
      <w:r w:rsidR="00AA103D">
        <w:rPr>
          <w:rFonts w:ascii="Times New Roman" w:hAnsi="Times New Roman"/>
          <w:sz w:val="24"/>
          <w:szCs w:val="24"/>
        </w:rPr>
        <w:t xml:space="preserve"> Kotryna </w:t>
      </w:r>
      <w:proofErr w:type="spellStart"/>
      <w:r w:rsidR="00AA103D">
        <w:rPr>
          <w:rFonts w:ascii="Times New Roman" w:hAnsi="Times New Roman"/>
          <w:sz w:val="24"/>
          <w:szCs w:val="24"/>
        </w:rPr>
        <w:t>Vitkūnaitė</w:t>
      </w:r>
      <w:proofErr w:type="spellEnd"/>
      <w:r w:rsidR="00AA103D">
        <w:rPr>
          <w:rFonts w:ascii="Times New Roman" w:hAnsi="Times New Roman"/>
          <w:sz w:val="24"/>
          <w:szCs w:val="24"/>
        </w:rPr>
        <w:t xml:space="preserve">, jaunimo atstovė, </w:t>
      </w:r>
      <w:r w:rsidR="00E02C86">
        <w:rPr>
          <w:rFonts w:ascii="Times New Roman" w:hAnsi="Times New Roman"/>
          <w:sz w:val="24"/>
          <w:szCs w:val="24"/>
        </w:rPr>
        <w:t xml:space="preserve">Lietuvos šaulių sąjungos – Plk. Prano </w:t>
      </w:r>
      <w:proofErr w:type="spellStart"/>
      <w:r w:rsidR="00E02C86">
        <w:rPr>
          <w:rFonts w:ascii="Times New Roman" w:hAnsi="Times New Roman"/>
          <w:sz w:val="24"/>
          <w:szCs w:val="24"/>
        </w:rPr>
        <w:t>Saladžiaus</w:t>
      </w:r>
      <w:proofErr w:type="spellEnd"/>
      <w:r w:rsidR="00E02C86">
        <w:rPr>
          <w:rFonts w:ascii="Times New Roman" w:hAnsi="Times New Roman"/>
          <w:sz w:val="24"/>
          <w:szCs w:val="24"/>
        </w:rPr>
        <w:t xml:space="preserve"> šaulių 9-osios rinktinės Anykščių Dariaus ir Girėno 901 kuopos vadė (išrinkta);</w:t>
      </w:r>
    </w:p>
    <w:p w14:paraId="47E87437" w14:textId="7FF0AB2B" w:rsidR="00453D2B" w:rsidRDefault="001D1591" w:rsidP="00453D2B">
      <w:pPr>
        <w:tabs>
          <w:tab w:val="left" w:pos="8820"/>
        </w:tabs>
        <w:spacing w:after="0" w:line="360" w:lineRule="auto"/>
        <w:ind w:firstLine="720"/>
        <w:jc w:val="both"/>
        <w:rPr>
          <w:rFonts w:ascii="Times New Roman" w:hAnsi="Times New Roman"/>
          <w:sz w:val="24"/>
          <w:szCs w:val="24"/>
        </w:rPr>
      </w:pPr>
      <w:r>
        <w:rPr>
          <w:rFonts w:ascii="Times New Roman" w:hAnsi="Times New Roman"/>
          <w:sz w:val="24"/>
          <w:szCs w:val="24"/>
        </w:rPr>
        <w:t>1</w:t>
      </w:r>
      <w:r w:rsidR="00453D2B">
        <w:rPr>
          <w:rFonts w:ascii="Times New Roman" w:hAnsi="Times New Roman"/>
          <w:sz w:val="24"/>
          <w:szCs w:val="24"/>
        </w:rPr>
        <w:t>.</w:t>
      </w:r>
      <w:r w:rsidR="00C006E5">
        <w:rPr>
          <w:rFonts w:ascii="Times New Roman" w:hAnsi="Times New Roman"/>
          <w:sz w:val="24"/>
          <w:szCs w:val="24"/>
        </w:rPr>
        <w:t>10</w:t>
      </w:r>
      <w:r w:rsidR="00453D2B">
        <w:rPr>
          <w:rFonts w:ascii="Times New Roman" w:hAnsi="Times New Roman"/>
          <w:sz w:val="24"/>
          <w:szCs w:val="24"/>
        </w:rPr>
        <w:t>.</w:t>
      </w:r>
      <w:r w:rsidR="00E02C86">
        <w:rPr>
          <w:rFonts w:ascii="Times New Roman" w:hAnsi="Times New Roman"/>
          <w:sz w:val="24"/>
          <w:szCs w:val="24"/>
        </w:rPr>
        <w:t xml:space="preserve"> Martynas Žemaitis, Anykščių Jono Biliūno gimnazijos gimnazistas (išrinktas)</w:t>
      </w:r>
      <w:r w:rsidR="00C006E5">
        <w:rPr>
          <w:rFonts w:ascii="Times New Roman" w:hAnsi="Times New Roman"/>
          <w:sz w:val="24"/>
          <w:szCs w:val="24"/>
        </w:rPr>
        <w:t>.</w:t>
      </w:r>
    </w:p>
    <w:p w14:paraId="0E33DEF2" w14:textId="30A88DA7" w:rsidR="00453D2B" w:rsidRPr="00453D2B" w:rsidRDefault="001D1591" w:rsidP="00453D2B">
      <w:pPr>
        <w:spacing w:after="0" w:line="360" w:lineRule="auto"/>
        <w:ind w:firstLine="720"/>
        <w:jc w:val="both"/>
        <w:rPr>
          <w:rFonts w:ascii="Times New Roman" w:hAnsi="Times New Roman"/>
          <w:sz w:val="24"/>
          <w:szCs w:val="24"/>
        </w:rPr>
      </w:pPr>
      <w:r>
        <w:rPr>
          <w:rFonts w:ascii="Times New Roman" w:hAnsi="Times New Roman"/>
          <w:sz w:val="24"/>
          <w:szCs w:val="24"/>
        </w:rPr>
        <w:t>2</w:t>
      </w:r>
      <w:r w:rsidR="00453D2B" w:rsidRPr="00453D2B">
        <w:rPr>
          <w:rFonts w:ascii="Times New Roman" w:hAnsi="Times New Roman"/>
          <w:sz w:val="24"/>
          <w:szCs w:val="24"/>
        </w:rPr>
        <w:t xml:space="preserve">. Nustatyti 2 (dvejų) metų jaunimo atstovų kadencijos laikotarpį Anykščių rajono savivaldybės jaunimo reikalų taryboje. </w:t>
      </w:r>
    </w:p>
    <w:p w14:paraId="76FC9E5C" w14:textId="6D842E0D" w:rsidR="00453D2B" w:rsidRPr="00453D2B" w:rsidRDefault="001D1591" w:rsidP="00453D2B">
      <w:pPr>
        <w:spacing w:after="0" w:line="360" w:lineRule="auto"/>
        <w:ind w:firstLine="720"/>
        <w:jc w:val="both"/>
        <w:rPr>
          <w:rFonts w:ascii="Times New Roman" w:hAnsi="Times New Roman"/>
          <w:sz w:val="24"/>
          <w:szCs w:val="24"/>
        </w:rPr>
      </w:pPr>
      <w:r>
        <w:rPr>
          <w:rFonts w:ascii="Times New Roman" w:hAnsi="Times New Roman"/>
          <w:sz w:val="24"/>
          <w:szCs w:val="24"/>
        </w:rPr>
        <w:t>3</w:t>
      </w:r>
      <w:r w:rsidR="00453D2B" w:rsidRPr="00453D2B">
        <w:rPr>
          <w:rFonts w:ascii="Times New Roman" w:hAnsi="Times New Roman"/>
          <w:sz w:val="24"/>
          <w:szCs w:val="24"/>
        </w:rPr>
        <w:t xml:space="preserve">. Pripažinti netekusiu galios Anykščių rajono savivaldybės tarybos 2019 m. birželio 27 d. sprendimo </w:t>
      </w:r>
      <w:bookmarkStart w:id="3" w:name="n_1"/>
      <w:r w:rsidR="00453D2B" w:rsidRPr="00453D2B">
        <w:rPr>
          <w:rFonts w:ascii="Times New Roman" w:hAnsi="Times New Roman"/>
          <w:sz w:val="24"/>
          <w:szCs w:val="24"/>
        </w:rPr>
        <w:t xml:space="preserve">Nr. 1-TS-221 </w:t>
      </w:r>
      <w:bookmarkEnd w:id="3"/>
      <w:r w:rsidR="00453D2B" w:rsidRPr="00453D2B">
        <w:rPr>
          <w:rFonts w:ascii="Times New Roman" w:hAnsi="Times New Roman"/>
          <w:sz w:val="24"/>
          <w:szCs w:val="24"/>
        </w:rPr>
        <w:t>,,Dėl Anykščių rajono savivaldybės jaunimo reikalų tarybos sudėties patvirtinimo“ su visais vėlesniais šiame teisės akte padarytais ir įsigaliojusiais pakeitimais.</w:t>
      </w:r>
    </w:p>
    <w:p w14:paraId="3781F50A" w14:textId="28547B11" w:rsidR="00AA23D8" w:rsidRPr="000A35DF" w:rsidRDefault="00AA42F7" w:rsidP="00453D2B">
      <w:pPr>
        <w:spacing w:after="0" w:line="360" w:lineRule="auto"/>
        <w:ind w:firstLine="720"/>
        <w:jc w:val="both"/>
        <w:rPr>
          <w:rFonts w:ascii="Times New Roman" w:hAnsi="Times New Roman"/>
          <w:sz w:val="24"/>
          <w:szCs w:val="24"/>
        </w:rPr>
      </w:pPr>
      <w:r w:rsidRPr="000A35DF">
        <w:rPr>
          <w:rFonts w:ascii="Times New Roman" w:eastAsia="Times New Roman" w:hAnsi="Times New Roman"/>
          <w:bCs/>
          <w:sz w:val="24"/>
          <w:szCs w:val="24"/>
        </w:rPr>
        <w:t>Šis sprendim</w:t>
      </w:r>
      <w:r w:rsidR="00AA23D8" w:rsidRPr="000A35DF">
        <w:rPr>
          <w:rFonts w:ascii="Times New Roman" w:eastAsia="Times New Roman" w:hAnsi="Times New Roman"/>
          <w:bCs/>
          <w:sz w:val="24"/>
          <w:szCs w:val="24"/>
        </w:rPr>
        <w:t xml:space="preserve">as </w:t>
      </w:r>
      <w:r w:rsidR="00B05F45">
        <w:rPr>
          <w:rFonts w:ascii="Times New Roman" w:eastAsia="Times New Roman" w:hAnsi="Times New Roman"/>
          <w:bCs/>
          <w:sz w:val="24"/>
          <w:szCs w:val="24"/>
        </w:rPr>
        <w:t xml:space="preserve">per vieną mėnesį </w:t>
      </w:r>
      <w:r w:rsidR="00AA23D8" w:rsidRPr="000A35DF">
        <w:rPr>
          <w:rFonts w:ascii="Times New Roman" w:hAnsi="Times New Roman"/>
          <w:sz w:val="24"/>
          <w:szCs w:val="24"/>
        </w:rPr>
        <w:t xml:space="preserve">gali būti skundžiamas </w:t>
      </w:r>
      <w:r w:rsidR="006B6AD9">
        <w:rPr>
          <w:rFonts w:ascii="Times New Roman" w:hAnsi="Times New Roman"/>
          <w:sz w:val="24"/>
          <w:szCs w:val="24"/>
        </w:rPr>
        <w:t xml:space="preserve">Anykščių rajono savivaldybės tarybai (J. Biliūno g. 23, 29111 Anykščiai) </w:t>
      </w:r>
      <w:r w:rsidR="00AA23D8" w:rsidRPr="000A35DF">
        <w:rPr>
          <w:rFonts w:ascii="Times New Roman" w:hAnsi="Times New Roman"/>
          <w:sz w:val="24"/>
          <w:szCs w:val="24"/>
        </w:rPr>
        <w:t xml:space="preserve">Lietuvos </w:t>
      </w:r>
      <w:r w:rsidR="006B6AD9">
        <w:rPr>
          <w:rFonts w:ascii="Times New Roman" w:hAnsi="Times New Roman"/>
          <w:sz w:val="24"/>
          <w:szCs w:val="24"/>
        </w:rPr>
        <w:t xml:space="preserve">Respublikos viešojo administravimo įstatymo </w:t>
      </w:r>
      <w:r w:rsidR="006B6AD9" w:rsidRPr="006B6AD9">
        <w:rPr>
          <w:rFonts w:ascii="Times New Roman" w:hAnsi="Times New Roman"/>
          <w:sz w:val="24"/>
          <w:szCs w:val="24"/>
        </w:rPr>
        <w:t>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3C167093" w14:textId="77777777" w:rsidR="00AA23D8" w:rsidRPr="00AA23D8" w:rsidRDefault="00AA23D8" w:rsidP="00AA23D8">
      <w:pPr>
        <w:spacing w:after="0"/>
        <w:ind w:firstLine="720"/>
        <w:jc w:val="both"/>
        <w:rPr>
          <w:rFonts w:ascii="Times New Roman" w:hAnsi="Times New Roman"/>
          <w:color w:val="FF0000"/>
          <w:sz w:val="24"/>
          <w:szCs w:val="24"/>
        </w:rPr>
      </w:pPr>
    </w:p>
    <w:p w14:paraId="04116885" w14:textId="77777777" w:rsidR="00741F91" w:rsidRPr="008A5E72" w:rsidRDefault="00AA42F7" w:rsidP="00AA42F7">
      <w:pPr>
        <w:tabs>
          <w:tab w:val="left" w:pos="5592"/>
        </w:tabs>
        <w:spacing w:after="0"/>
        <w:jc w:val="both"/>
        <w:rPr>
          <w:rFonts w:ascii="Times New Roman" w:hAnsi="Times New Roman"/>
          <w:sz w:val="24"/>
          <w:szCs w:val="24"/>
        </w:rPr>
      </w:pPr>
      <w:r>
        <w:rPr>
          <w:rFonts w:ascii="Times New Roman" w:hAnsi="Times New Roman"/>
          <w:sz w:val="24"/>
          <w:szCs w:val="24"/>
        </w:rPr>
        <w:tab/>
      </w:r>
    </w:p>
    <w:p w14:paraId="4A312595" w14:textId="2F6C9CF5" w:rsidR="008F5A5A" w:rsidRDefault="00741F91" w:rsidP="00A53093">
      <w:pPr>
        <w:spacing w:after="0" w:line="360" w:lineRule="auto"/>
        <w:rPr>
          <w:rFonts w:ascii="Times New Roman" w:hAnsi="Times New Roman"/>
          <w:sz w:val="24"/>
          <w:szCs w:val="24"/>
        </w:rPr>
      </w:pPr>
      <w:r w:rsidRPr="008A5E72">
        <w:rPr>
          <w:rFonts w:ascii="Times New Roman" w:hAnsi="Times New Roman"/>
          <w:sz w:val="24"/>
          <w:szCs w:val="24"/>
        </w:rPr>
        <w:t>M</w:t>
      </w:r>
      <w:r w:rsidR="008F5A5A">
        <w:rPr>
          <w:rFonts w:ascii="Times New Roman" w:hAnsi="Times New Roman"/>
          <w:sz w:val="24"/>
          <w:szCs w:val="24"/>
        </w:rPr>
        <w:t>eras</w:t>
      </w:r>
      <w:r w:rsidR="008F5A5A">
        <w:rPr>
          <w:rFonts w:ascii="Times New Roman" w:hAnsi="Times New Roman"/>
          <w:sz w:val="24"/>
          <w:szCs w:val="24"/>
        </w:rPr>
        <w:tab/>
      </w:r>
      <w:r w:rsidR="00B6688D">
        <w:rPr>
          <w:rFonts w:ascii="Times New Roman" w:hAnsi="Times New Roman"/>
          <w:sz w:val="24"/>
          <w:szCs w:val="24"/>
        </w:rPr>
        <w:t xml:space="preserve">  </w:t>
      </w:r>
      <w:r w:rsidRPr="008A5E72">
        <w:rPr>
          <w:rFonts w:ascii="Times New Roman" w:hAnsi="Times New Roman"/>
          <w:sz w:val="24"/>
          <w:szCs w:val="24"/>
        </w:rPr>
        <w:t xml:space="preserve">                                                              </w:t>
      </w:r>
      <w:r w:rsidR="000419F3" w:rsidRPr="008A5E72">
        <w:rPr>
          <w:rFonts w:ascii="Times New Roman" w:hAnsi="Times New Roman"/>
          <w:sz w:val="24"/>
          <w:szCs w:val="24"/>
        </w:rPr>
        <w:t xml:space="preserve">                           </w:t>
      </w:r>
      <w:r w:rsidRPr="008A5E72">
        <w:rPr>
          <w:rFonts w:ascii="Times New Roman" w:hAnsi="Times New Roman"/>
          <w:sz w:val="24"/>
          <w:szCs w:val="24"/>
        </w:rPr>
        <w:t xml:space="preserve">      </w:t>
      </w:r>
      <w:r w:rsidR="00B6688D">
        <w:rPr>
          <w:rFonts w:ascii="Times New Roman" w:hAnsi="Times New Roman"/>
          <w:sz w:val="24"/>
          <w:szCs w:val="24"/>
        </w:rPr>
        <w:t xml:space="preserve">      </w:t>
      </w:r>
      <w:r w:rsidR="008F5A5A">
        <w:rPr>
          <w:rFonts w:ascii="Times New Roman" w:hAnsi="Times New Roman"/>
          <w:sz w:val="24"/>
          <w:szCs w:val="24"/>
        </w:rPr>
        <w:t xml:space="preserve">  </w:t>
      </w:r>
      <w:r w:rsidR="00646896">
        <w:rPr>
          <w:rFonts w:ascii="Times New Roman" w:hAnsi="Times New Roman"/>
          <w:sz w:val="24"/>
          <w:szCs w:val="24"/>
        </w:rPr>
        <w:t xml:space="preserve">         </w:t>
      </w:r>
      <w:r w:rsidR="008F5A5A">
        <w:rPr>
          <w:rFonts w:ascii="Times New Roman" w:hAnsi="Times New Roman"/>
          <w:sz w:val="24"/>
          <w:szCs w:val="24"/>
        </w:rPr>
        <w:t xml:space="preserve"> </w:t>
      </w:r>
      <w:r w:rsidR="00646896">
        <w:rPr>
          <w:rFonts w:ascii="Times New Roman" w:hAnsi="Times New Roman"/>
          <w:sz w:val="24"/>
          <w:szCs w:val="24"/>
        </w:rPr>
        <w:t xml:space="preserve">Kęstutis </w:t>
      </w:r>
      <w:proofErr w:type="spellStart"/>
      <w:r w:rsidR="00646896">
        <w:rPr>
          <w:rFonts w:ascii="Times New Roman" w:hAnsi="Times New Roman"/>
          <w:sz w:val="24"/>
          <w:szCs w:val="24"/>
        </w:rPr>
        <w:t>Tubis</w:t>
      </w:r>
      <w:proofErr w:type="spellEnd"/>
    </w:p>
    <w:bookmarkEnd w:id="0"/>
    <w:p w14:paraId="204434CD" w14:textId="627B5B9F" w:rsidR="008F5A5A" w:rsidRDefault="008F5A5A" w:rsidP="007A795F">
      <w:pPr>
        <w:spacing w:after="0"/>
        <w:rPr>
          <w:rFonts w:ascii="Times New Roman" w:hAnsi="Times New Roman"/>
          <w:sz w:val="24"/>
          <w:szCs w:val="24"/>
        </w:rPr>
      </w:pPr>
    </w:p>
    <w:p w14:paraId="3176D81A" w14:textId="374D2228" w:rsidR="00E601BD" w:rsidRDefault="00E601BD" w:rsidP="007A795F">
      <w:pPr>
        <w:spacing w:after="0"/>
        <w:rPr>
          <w:rFonts w:ascii="Times New Roman" w:hAnsi="Times New Roman"/>
          <w:sz w:val="24"/>
          <w:szCs w:val="24"/>
        </w:rPr>
      </w:pPr>
    </w:p>
    <w:p w14:paraId="252421AA" w14:textId="762C3505" w:rsidR="00E601BD" w:rsidRDefault="00E601BD" w:rsidP="007A795F">
      <w:pPr>
        <w:spacing w:after="0"/>
        <w:rPr>
          <w:rFonts w:ascii="Times New Roman" w:hAnsi="Times New Roman"/>
          <w:sz w:val="24"/>
          <w:szCs w:val="24"/>
        </w:rPr>
      </w:pPr>
    </w:p>
    <w:p w14:paraId="0ACC346A" w14:textId="77777777" w:rsidR="00453D2B" w:rsidRDefault="00453D2B" w:rsidP="000A35DF">
      <w:pPr>
        <w:tabs>
          <w:tab w:val="left" w:pos="3516"/>
        </w:tabs>
        <w:jc w:val="right"/>
        <w:rPr>
          <w:rFonts w:ascii="Times New Roman" w:hAnsi="Times New Roman"/>
          <w:b/>
          <w:bCs/>
          <w:sz w:val="24"/>
          <w:szCs w:val="24"/>
        </w:rPr>
      </w:pPr>
    </w:p>
    <w:p w14:paraId="57038898" w14:textId="77777777" w:rsidR="00453D2B" w:rsidRDefault="00453D2B" w:rsidP="000A35DF">
      <w:pPr>
        <w:tabs>
          <w:tab w:val="left" w:pos="3516"/>
        </w:tabs>
        <w:jc w:val="right"/>
        <w:rPr>
          <w:rFonts w:ascii="Times New Roman" w:hAnsi="Times New Roman"/>
          <w:b/>
          <w:bCs/>
          <w:sz w:val="24"/>
          <w:szCs w:val="24"/>
        </w:rPr>
      </w:pPr>
    </w:p>
    <w:p w14:paraId="3D9C1100" w14:textId="77777777" w:rsidR="00453D2B" w:rsidRDefault="00453D2B" w:rsidP="000A35DF">
      <w:pPr>
        <w:tabs>
          <w:tab w:val="left" w:pos="3516"/>
        </w:tabs>
        <w:jc w:val="right"/>
        <w:rPr>
          <w:rFonts w:ascii="Times New Roman" w:hAnsi="Times New Roman"/>
          <w:b/>
          <w:bCs/>
          <w:sz w:val="24"/>
          <w:szCs w:val="24"/>
        </w:rPr>
      </w:pPr>
    </w:p>
    <w:p w14:paraId="2745086A" w14:textId="77777777" w:rsidR="00453D2B" w:rsidRDefault="00453D2B" w:rsidP="000A35DF">
      <w:pPr>
        <w:tabs>
          <w:tab w:val="left" w:pos="3516"/>
        </w:tabs>
        <w:jc w:val="right"/>
        <w:rPr>
          <w:rFonts w:ascii="Times New Roman" w:hAnsi="Times New Roman"/>
          <w:b/>
          <w:bCs/>
          <w:sz w:val="24"/>
          <w:szCs w:val="24"/>
        </w:rPr>
      </w:pPr>
    </w:p>
    <w:p w14:paraId="1E609510" w14:textId="77777777" w:rsidR="00453D2B" w:rsidRDefault="00453D2B" w:rsidP="000A35DF">
      <w:pPr>
        <w:tabs>
          <w:tab w:val="left" w:pos="3516"/>
        </w:tabs>
        <w:jc w:val="right"/>
        <w:rPr>
          <w:rFonts w:ascii="Times New Roman" w:hAnsi="Times New Roman"/>
          <w:b/>
          <w:bCs/>
          <w:sz w:val="24"/>
          <w:szCs w:val="24"/>
        </w:rPr>
      </w:pPr>
    </w:p>
    <w:p w14:paraId="7A435662" w14:textId="77777777" w:rsidR="00453D2B" w:rsidRDefault="00453D2B" w:rsidP="000A35DF">
      <w:pPr>
        <w:tabs>
          <w:tab w:val="left" w:pos="3516"/>
        </w:tabs>
        <w:jc w:val="right"/>
        <w:rPr>
          <w:rFonts w:ascii="Times New Roman" w:hAnsi="Times New Roman"/>
          <w:b/>
          <w:bCs/>
          <w:sz w:val="24"/>
          <w:szCs w:val="24"/>
        </w:rPr>
      </w:pPr>
    </w:p>
    <w:p w14:paraId="0455EA10" w14:textId="77777777" w:rsidR="00453D2B" w:rsidRDefault="00453D2B" w:rsidP="000A35DF">
      <w:pPr>
        <w:tabs>
          <w:tab w:val="left" w:pos="3516"/>
        </w:tabs>
        <w:jc w:val="right"/>
        <w:rPr>
          <w:rFonts w:ascii="Times New Roman" w:hAnsi="Times New Roman"/>
          <w:b/>
          <w:bCs/>
          <w:sz w:val="24"/>
          <w:szCs w:val="24"/>
        </w:rPr>
      </w:pPr>
    </w:p>
    <w:p w14:paraId="6F01100C" w14:textId="77777777" w:rsidR="00453D2B" w:rsidRDefault="00453D2B" w:rsidP="000A35DF">
      <w:pPr>
        <w:tabs>
          <w:tab w:val="left" w:pos="3516"/>
        </w:tabs>
        <w:jc w:val="right"/>
        <w:rPr>
          <w:rFonts w:ascii="Times New Roman" w:hAnsi="Times New Roman"/>
          <w:b/>
          <w:bCs/>
          <w:sz w:val="24"/>
          <w:szCs w:val="24"/>
        </w:rPr>
      </w:pPr>
    </w:p>
    <w:p w14:paraId="16D18AF5" w14:textId="77777777" w:rsidR="00453D2B" w:rsidRDefault="00453D2B" w:rsidP="000A35DF">
      <w:pPr>
        <w:tabs>
          <w:tab w:val="left" w:pos="3516"/>
        </w:tabs>
        <w:jc w:val="right"/>
        <w:rPr>
          <w:rFonts w:ascii="Times New Roman" w:hAnsi="Times New Roman"/>
          <w:b/>
          <w:bCs/>
          <w:sz w:val="24"/>
          <w:szCs w:val="24"/>
        </w:rPr>
      </w:pPr>
    </w:p>
    <w:p w14:paraId="48E1AFAE" w14:textId="09021394" w:rsidR="008F5A5A" w:rsidRPr="008F5A5A" w:rsidRDefault="008F5A5A" w:rsidP="003C01F0">
      <w:pPr>
        <w:overflowPunct w:val="0"/>
        <w:autoSpaceDE w:val="0"/>
        <w:autoSpaceDN w:val="0"/>
        <w:adjustRightInd w:val="0"/>
        <w:spacing w:after="0"/>
        <w:jc w:val="center"/>
        <w:rPr>
          <w:rFonts w:ascii="Times New Roman" w:eastAsia="Times New Roman" w:hAnsi="Times New Roman"/>
          <w:b/>
          <w:sz w:val="24"/>
          <w:szCs w:val="24"/>
        </w:rPr>
      </w:pPr>
      <w:r w:rsidRPr="008F5A5A">
        <w:rPr>
          <w:rFonts w:ascii="Times New Roman" w:eastAsia="Times New Roman" w:hAnsi="Times New Roman"/>
          <w:b/>
          <w:sz w:val="24"/>
          <w:szCs w:val="24"/>
        </w:rPr>
        <w:t>SAVIVALDYBĖS TARYBOS SPRENDIMO ,,</w:t>
      </w:r>
      <w:r w:rsidRPr="008F5A5A">
        <w:rPr>
          <w:rFonts w:ascii="Times New Roman" w:eastAsia="Times New Roman" w:hAnsi="Times New Roman"/>
          <w:b/>
          <w:caps/>
          <w:sz w:val="24"/>
          <w:szCs w:val="24"/>
        </w:rPr>
        <w:t xml:space="preserve">DĖL ANYKŠČIŲ RAJONO SAVIVALDYBĖS JAUNIMO REIKALŲ TARYBOS SUDĖTIES PATVIRTINIMO“ </w:t>
      </w:r>
      <w:r w:rsidRPr="008F5A5A">
        <w:rPr>
          <w:rFonts w:ascii="Times New Roman" w:eastAsia="Times New Roman" w:hAnsi="Times New Roman"/>
          <w:b/>
          <w:sz w:val="24"/>
          <w:szCs w:val="24"/>
        </w:rPr>
        <w:t>PROJEKTO</w:t>
      </w:r>
      <w:r w:rsidR="003C01F0">
        <w:rPr>
          <w:rFonts w:ascii="Times New Roman" w:eastAsia="Times New Roman" w:hAnsi="Times New Roman"/>
          <w:b/>
          <w:sz w:val="24"/>
          <w:szCs w:val="24"/>
        </w:rPr>
        <w:t xml:space="preserve"> </w:t>
      </w:r>
      <w:r w:rsidRPr="008F5A5A">
        <w:rPr>
          <w:rFonts w:ascii="Times New Roman" w:eastAsia="Times New Roman" w:hAnsi="Times New Roman"/>
          <w:b/>
          <w:sz w:val="24"/>
          <w:szCs w:val="24"/>
        </w:rPr>
        <w:t>AIŠKINAMASIS RAŠTAS</w:t>
      </w:r>
    </w:p>
    <w:p w14:paraId="151D7783" w14:textId="77777777" w:rsidR="008F5A5A" w:rsidRPr="008F5A5A" w:rsidRDefault="008F5A5A" w:rsidP="0094132F">
      <w:pPr>
        <w:spacing w:after="0"/>
        <w:ind w:firstLine="720"/>
        <w:jc w:val="both"/>
        <w:rPr>
          <w:rFonts w:ascii="Times New Roman" w:eastAsia="Times New Roman" w:hAnsi="Times New Roman"/>
          <w:b/>
          <w:sz w:val="24"/>
          <w:szCs w:val="24"/>
        </w:rPr>
      </w:pPr>
    </w:p>
    <w:p w14:paraId="267E9324" w14:textId="77777777" w:rsidR="008F5A5A" w:rsidRPr="008F5A5A" w:rsidRDefault="008F5A5A" w:rsidP="005E5091">
      <w:pPr>
        <w:spacing w:after="0"/>
        <w:jc w:val="both"/>
        <w:rPr>
          <w:rFonts w:ascii="Times New Roman" w:eastAsia="Times New Roman" w:hAnsi="Times New Roman"/>
          <w:b/>
          <w:bCs/>
          <w:sz w:val="24"/>
          <w:szCs w:val="24"/>
        </w:rPr>
      </w:pPr>
      <w:r w:rsidRPr="008F5A5A">
        <w:rPr>
          <w:rFonts w:ascii="Times New Roman" w:eastAsia="Times New Roman" w:hAnsi="Times New Roman"/>
          <w:b/>
          <w:sz w:val="24"/>
          <w:szCs w:val="24"/>
        </w:rPr>
        <w:t>1. Sprendimo projekto tikslai ir uždaviniai:</w:t>
      </w:r>
      <w:r w:rsidRPr="008F5A5A">
        <w:rPr>
          <w:rFonts w:ascii="Times New Roman" w:eastAsia="Times New Roman" w:hAnsi="Times New Roman"/>
          <w:b/>
          <w:bCs/>
          <w:sz w:val="24"/>
          <w:szCs w:val="24"/>
        </w:rPr>
        <w:t xml:space="preserve">  </w:t>
      </w:r>
    </w:p>
    <w:p w14:paraId="093E7282" w14:textId="037361A5" w:rsidR="00B30764" w:rsidRDefault="00B30764" w:rsidP="005E5091">
      <w:pPr>
        <w:tabs>
          <w:tab w:val="left" w:pos="542"/>
          <w:tab w:val="right" w:pos="9638"/>
        </w:tabs>
        <w:overflowPunct w:val="0"/>
        <w:autoSpaceDE w:val="0"/>
        <w:autoSpaceDN w:val="0"/>
        <w:adjustRightInd w:val="0"/>
        <w:spacing w:after="0"/>
        <w:jc w:val="both"/>
        <w:rPr>
          <w:rFonts w:ascii="Times New Roman" w:eastAsia="Times New Roman" w:hAnsi="Times New Roman"/>
          <w:sz w:val="24"/>
          <w:szCs w:val="24"/>
        </w:rPr>
      </w:pPr>
      <w:r>
        <w:rPr>
          <w:rFonts w:ascii="Times New Roman" w:eastAsia="Times New Roman" w:hAnsi="Times New Roman"/>
          <w:sz w:val="24"/>
          <w:szCs w:val="24"/>
        </w:rPr>
        <w:tab/>
      </w:r>
      <w:r w:rsidRPr="008A5E72">
        <w:rPr>
          <w:rFonts w:ascii="Times New Roman" w:eastAsia="Times New Roman" w:hAnsi="Times New Roman"/>
          <w:sz w:val="24"/>
          <w:szCs w:val="24"/>
        </w:rPr>
        <w:t>Tikslas – sudaryti Anykščių rajono savivaldybės (toliau – Savivaldybė) jaunimo reikalų tarybą</w:t>
      </w:r>
      <w:r>
        <w:rPr>
          <w:rFonts w:ascii="Times New Roman" w:eastAsia="Times New Roman" w:hAnsi="Times New Roman"/>
          <w:sz w:val="24"/>
          <w:szCs w:val="24"/>
        </w:rPr>
        <w:t xml:space="preserve"> S</w:t>
      </w:r>
      <w:r w:rsidRPr="008A5E72">
        <w:rPr>
          <w:rFonts w:ascii="Times New Roman" w:eastAsia="Times New Roman" w:hAnsi="Times New Roman"/>
          <w:sz w:val="24"/>
          <w:szCs w:val="24"/>
        </w:rPr>
        <w:t xml:space="preserve">avivaldybės </w:t>
      </w:r>
      <w:r>
        <w:rPr>
          <w:rFonts w:ascii="Times New Roman" w:eastAsia="Times New Roman" w:hAnsi="Times New Roman"/>
          <w:sz w:val="24"/>
          <w:szCs w:val="24"/>
        </w:rPr>
        <w:t>t</w:t>
      </w:r>
      <w:r w:rsidRPr="008A5E72">
        <w:rPr>
          <w:rFonts w:ascii="Times New Roman" w:eastAsia="Times New Roman" w:hAnsi="Times New Roman"/>
          <w:sz w:val="24"/>
          <w:szCs w:val="24"/>
        </w:rPr>
        <w:t>arybos kadencijos laikotarpiui</w:t>
      </w:r>
      <w:r>
        <w:rPr>
          <w:rFonts w:ascii="Times New Roman" w:eastAsia="Times New Roman" w:hAnsi="Times New Roman"/>
          <w:sz w:val="24"/>
          <w:szCs w:val="24"/>
        </w:rPr>
        <w:t>.</w:t>
      </w:r>
    </w:p>
    <w:p w14:paraId="44B42C62" w14:textId="3F8E6EA8" w:rsidR="00E939D2" w:rsidRDefault="00E939D2" w:rsidP="005E5091">
      <w:pPr>
        <w:spacing w:after="0"/>
        <w:jc w:val="both"/>
        <w:rPr>
          <w:rFonts w:ascii="Times New Roman" w:eastAsia="Times New Roman" w:hAnsi="Times New Roman"/>
          <w:sz w:val="24"/>
          <w:szCs w:val="24"/>
        </w:rPr>
      </w:pPr>
      <w:r>
        <w:rPr>
          <w:rFonts w:ascii="Times New Roman" w:eastAsia="Times New Roman" w:hAnsi="Times New Roman"/>
          <w:bCs/>
          <w:sz w:val="24"/>
          <w:szCs w:val="24"/>
          <w:lang w:eastAsia="lt-LT"/>
        </w:rPr>
        <w:t xml:space="preserve">         Lietuvos Respublikos jaunimo politikos pagrindų įstatymo 5 straipsnio 3 dalyje numatyta, kad ,,</w:t>
      </w:r>
      <w:r w:rsidRPr="001B6A8E">
        <w:rPr>
          <w:rFonts w:ascii="Times New Roman" w:eastAsia="Times New Roman" w:hAnsi="Times New Roman"/>
          <w:sz w:val="24"/>
          <w:szCs w:val="24"/>
        </w:rPr>
        <w:t xml:space="preserve">Savivaldybės jaunimo reikalų tarybos </w:t>
      </w:r>
      <w:r>
        <w:rPr>
          <w:rFonts w:ascii="Times New Roman" w:eastAsia="Times New Roman" w:hAnsi="Times New Roman"/>
          <w:sz w:val="24"/>
          <w:szCs w:val="24"/>
        </w:rPr>
        <w:t>sudarymo tvarką nustato, nuostatus ir sudėtį tvirtina savivaldybės taryba</w:t>
      </w:r>
      <w:r w:rsidRPr="001B6A8E">
        <w:rPr>
          <w:rFonts w:ascii="Times New Roman" w:eastAsia="Times New Roman" w:hAnsi="Times New Roman"/>
          <w:sz w:val="24"/>
          <w:szCs w:val="24"/>
        </w:rPr>
        <w:t>.</w:t>
      </w:r>
      <w:r>
        <w:rPr>
          <w:rFonts w:ascii="Times New Roman" w:eastAsia="Times New Roman" w:hAnsi="Times New Roman"/>
          <w:sz w:val="24"/>
          <w:szCs w:val="24"/>
        </w:rPr>
        <w:t>“</w:t>
      </w:r>
      <w:r w:rsidRPr="001B6A8E">
        <w:rPr>
          <w:rFonts w:ascii="Times New Roman" w:eastAsia="Times New Roman" w:hAnsi="Times New Roman"/>
          <w:sz w:val="24"/>
          <w:szCs w:val="24"/>
        </w:rPr>
        <w:t xml:space="preserve"> </w:t>
      </w:r>
    </w:p>
    <w:p w14:paraId="3819CB5C" w14:textId="70A2FDB6" w:rsidR="00E939D2" w:rsidRDefault="00E939D2" w:rsidP="005E5091">
      <w:pPr>
        <w:spacing w:after="0"/>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8A5E72">
        <w:rPr>
          <w:rFonts w:ascii="Times New Roman" w:eastAsia="Times New Roman" w:hAnsi="Times New Roman"/>
          <w:sz w:val="24"/>
          <w:szCs w:val="24"/>
        </w:rPr>
        <w:t>Savivaldybės jaunimo reikalų taryba yra visuomeninė patariamoji institucija, lygybės principu sudaroma iš savivaldybės administracijos ir (ar) savivaldybės tarybos ir savivaldybės teritorijoje veikiančių savivaldybės jaunimo organizacijų tarybos deleguotų atstovų. Jeigu savivaldybės jaunimo organizacijų tarybos nėra ar ji nedelegavo atstovų, jaunimo atstovai išrenkami viešame visuotiniame jaunimo organizacijų ir su jaunimu dirbančių organizacijų, mokinių savivaldos atstovų, veikiančių savivaldybės teritorijoje, susirinkime.</w:t>
      </w:r>
    </w:p>
    <w:p w14:paraId="656C157E" w14:textId="6CB2F98C" w:rsidR="00C66AD6" w:rsidRPr="008A5E72" w:rsidRDefault="00B30764" w:rsidP="005E5091">
      <w:pPr>
        <w:tabs>
          <w:tab w:val="left" w:pos="542"/>
          <w:tab w:val="right" w:pos="9638"/>
        </w:tabs>
        <w:overflowPunct w:val="0"/>
        <w:autoSpaceDE w:val="0"/>
        <w:autoSpaceDN w:val="0"/>
        <w:adjustRightInd w:val="0"/>
        <w:spacing w:after="0"/>
        <w:jc w:val="both"/>
        <w:rPr>
          <w:rFonts w:ascii="Times New Roman" w:eastAsia="Times New Roman" w:hAnsi="Times New Roman"/>
          <w:bCs/>
          <w:sz w:val="24"/>
          <w:szCs w:val="24"/>
          <w:shd w:val="clear" w:color="auto" w:fill="FFFFFF"/>
        </w:rPr>
      </w:pPr>
      <w:r w:rsidRPr="008A5E72">
        <w:rPr>
          <w:rFonts w:ascii="Times New Roman" w:eastAsia="Times New Roman" w:hAnsi="Times New Roman"/>
          <w:sz w:val="24"/>
          <w:szCs w:val="24"/>
        </w:rPr>
        <w:t xml:space="preserve">       </w:t>
      </w:r>
      <w:r>
        <w:rPr>
          <w:rFonts w:ascii="Times New Roman" w:eastAsia="Times New Roman" w:hAnsi="Times New Roman"/>
          <w:sz w:val="24"/>
          <w:szCs w:val="24"/>
        </w:rPr>
        <w:t xml:space="preserve"> </w:t>
      </w:r>
      <w:r w:rsidRPr="008A5E72">
        <w:rPr>
          <w:rFonts w:ascii="Times New Roman" w:eastAsia="Times New Roman" w:hAnsi="Times New Roman"/>
          <w:bCs/>
          <w:sz w:val="24"/>
          <w:szCs w:val="24"/>
          <w:shd w:val="clear" w:color="auto" w:fill="FFFFFF"/>
        </w:rPr>
        <w:t xml:space="preserve">Pagal </w:t>
      </w:r>
      <w:r w:rsidRPr="008A5E72">
        <w:rPr>
          <w:rFonts w:ascii="Times New Roman" w:eastAsia="Times New Roman" w:hAnsi="Times New Roman"/>
          <w:sz w:val="24"/>
          <w:szCs w:val="24"/>
        </w:rPr>
        <w:t>Anykščių rajono savivaldybės tarybos 2019 m. kovo 28 d. sprendimu Nr. 1-TS-99 ,,Dėl Anykščių rajono savivaldybės jaunimo reikalų tarybos nuostatų patvirtinimo“</w:t>
      </w:r>
      <w:r w:rsidRPr="008A5E72">
        <w:rPr>
          <w:rFonts w:ascii="Times New Roman" w:eastAsia="Times New Roman" w:hAnsi="Times New Roman"/>
          <w:bCs/>
          <w:sz w:val="24"/>
          <w:szCs w:val="24"/>
          <w:shd w:val="clear" w:color="auto" w:fill="FFFFFF"/>
        </w:rPr>
        <w:t xml:space="preserve"> patvirtintus SJRT nuostatus</w:t>
      </w:r>
      <w:r>
        <w:rPr>
          <w:rFonts w:ascii="Times New Roman" w:eastAsia="Times New Roman" w:hAnsi="Times New Roman"/>
          <w:bCs/>
          <w:sz w:val="24"/>
          <w:szCs w:val="24"/>
          <w:shd w:val="clear" w:color="auto" w:fill="FFFFFF"/>
        </w:rPr>
        <w:t>,</w:t>
      </w:r>
      <w:r w:rsidRPr="008A5E72">
        <w:rPr>
          <w:rFonts w:ascii="Times New Roman" w:eastAsia="Times New Roman" w:hAnsi="Times New Roman"/>
          <w:bCs/>
          <w:sz w:val="24"/>
          <w:szCs w:val="24"/>
          <w:shd w:val="clear" w:color="auto" w:fill="FFFFFF"/>
        </w:rPr>
        <w:t xml:space="preserve"> Savivaldybės jaunimo reikalų tarybą sudaro 10 (dešimt) narių: 5 (penki) nariai – Savivaldybės administracijos ir (ar) Savivaldybės tarybos atstovai (Savivaldybės tarybos kadencijos laikotarpiui)</w:t>
      </w:r>
      <w:r>
        <w:rPr>
          <w:rFonts w:ascii="Times New Roman" w:eastAsia="Times New Roman" w:hAnsi="Times New Roman"/>
          <w:bCs/>
          <w:sz w:val="24"/>
          <w:szCs w:val="24"/>
          <w:shd w:val="clear" w:color="auto" w:fill="FFFFFF"/>
        </w:rPr>
        <w:t xml:space="preserve">, </w:t>
      </w:r>
      <w:r w:rsidRPr="008A5E72">
        <w:rPr>
          <w:rFonts w:ascii="Times New Roman" w:eastAsia="Times New Roman" w:hAnsi="Times New Roman"/>
          <w:bCs/>
          <w:sz w:val="24"/>
          <w:szCs w:val="24"/>
          <w:shd w:val="clear" w:color="auto" w:fill="FFFFFF"/>
        </w:rPr>
        <w:t xml:space="preserve">5 (penki) nariai – Savivaldybės jaunimo atstovai (14–29 m.) (dvejų metų kadencijai). </w:t>
      </w:r>
      <w:r w:rsidR="00E939D2">
        <w:rPr>
          <w:rFonts w:ascii="Times New Roman" w:eastAsia="Times New Roman" w:hAnsi="Times New Roman"/>
          <w:bCs/>
          <w:sz w:val="24"/>
          <w:szCs w:val="24"/>
          <w:lang w:eastAsia="lt-LT"/>
        </w:rPr>
        <w:t>2023 m. balandžio 19 d. baigėsi Anykščių rajono savivaldybės tarybos narių įgaliojimai, taip pat ir Jaunimo reikalų tarybos narių įgaliojimai.</w:t>
      </w:r>
      <w:r w:rsidR="00C66AD6">
        <w:rPr>
          <w:rFonts w:ascii="Times New Roman" w:eastAsia="Times New Roman" w:hAnsi="Times New Roman"/>
          <w:bCs/>
          <w:sz w:val="24"/>
          <w:szCs w:val="24"/>
          <w:lang w:eastAsia="lt-LT"/>
        </w:rPr>
        <w:t xml:space="preserve"> Jaunimo atstovai 2023 m. gegužės 31 d. buvo išrinkti viešame visuotiniame </w:t>
      </w:r>
      <w:r w:rsidR="00C66AD6" w:rsidRPr="008A5E72">
        <w:rPr>
          <w:rFonts w:ascii="Times New Roman" w:eastAsia="Times New Roman" w:hAnsi="Times New Roman"/>
          <w:sz w:val="24"/>
          <w:szCs w:val="24"/>
        </w:rPr>
        <w:t>jaunimo organizacijų ir su jaunimu dirbančių organizacijų, mokinių savivaldos atstovų, veikiančių savivaldybės teritorijoje, susirinkime</w:t>
      </w:r>
      <w:r w:rsidR="00C66AD6">
        <w:rPr>
          <w:rFonts w:ascii="Times New Roman" w:eastAsia="Times New Roman" w:hAnsi="Times New Roman"/>
          <w:sz w:val="24"/>
          <w:szCs w:val="24"/>
        </w:rPr>
        <w:t>. Keturis Anykščių rajono savivaldybės tarybos narius delegavo Savivaldybės tarybos frakcijos (po vieną), vieną atstovą</w:t>
      </w:r>
      <w:r w:rsidR="00145986">
        <w:rPr>
          <w:rFonts w:ascii="Times New Roman" w:eastAsia="Times New Roman" w:hAnsi="Times New Roman"/>
          <w:sz w:val="24"/>
          <w:szCs w:val="24"/>
        </w:rPr>
        <w:t xml:space="preserve">  delegav</w:t>
      </w:r>
      <w:r w:rsidR="00C66AD6">
        <w:rPr>
          <w:rFonts w:ascii="Times New Roman" w:eastAsia="Times New Roman" w:hAnsi="Times New Roman"/>
          <w:sz w:val="24"/>
          <w:szCs w:val="24"/>
        </w:rPr>
        <w:t>o Savivaldybės administracija.</w:t>
      </w:r>
    </w:p>
    <w:p w14:paraId="7945858E" w14:textId="3EAED4A0" w:rsidR="005E4CD2" w:rsidRPr="00E939D2" w:rsidRDefault="00B30764" w:rsidP="005E5091">
      <w:pPr>
        <w:spacing w:after="0"/>
        <w:jc w:val="both"/>
        <w:rPr>
          <w:rFonts w:ascii="Times New Roman" w:eastAsia="Times New Roman" w:hAnsi="Times New Roman"/>
          <w:bCs/>
          <w:sz w:val="24"/>
          <w:szCs w:val="24"/>
          <w:shd w:val="clear" w:color="auto" w:fill="FFFFFF"/>
        </w:rPr>
      </w:pPr>
      <w:r w:rsidRPr="008A5E72">
        <w:rPr>
          <w:rFonts w:ascii="Times New Roman" w:eastAsia="Times New Roman" w:hAnsi="Times New Roman"/>
          <w:bCs/>
          <w:sz w:val="24"/>
          <w:szCs w:val="24"/>
          <w:shd w:val="clear" w:color="auto" w:fill="FFFFFF"/>
        </w:rPr>
        <w:t xml:space="preserve">    </w:t>
      </w:r>
      <w:r>
        <w:rPr>
          <w:rFonts w:ascii="Times New Roman" w:eastAsia="Times New Roman" w:hAnsi="Times New Roman"/>
          <w:bCs/>
          <w:sz w:val="24"/>
          <w:szCs w:val="24"/>
          <w:shd w:val="clear" w:color="auto" w:fill="FFFFFF"/>
        </w:rPr>
        <w:t xml:space="preserve">   </w:t>
      </w:r>
      <w:r w:rsidRPr="008A5E72">
        <w:rPr>
          <w:rFonts w:ascii="Times New Roman" w:eastAsia="Times New Roman" w:hAnsi="Times New Roman"/>
          <w:bCs/>
          <w:sz w:val="24"/>
          <w:szCs w:val="24"/>
          <w:shd w:val="clear" w:color="auto" w:fill="FFFFFF"/>
        </w:rPr>
        <w:t>Anykščių rajono savivaldybės jaunimo reikalų tarybos (toliau – SJRT) veiklos principai: nagrinėti su jaunimo politika Savivaldybėje susijusius klausimus ir teikti Savivaldybės institucijoms ir įstaigoms pasiūlymus dėl jaunimo politikos, jos įgyvendinimo, jaunimo politikos įgyvendinimo priemonių finansavimo prioritetų Savivaldybėje, su jaunimo politikos įgyvendinimu susijusių teisės aktų projektų bei siekti kitų tikslų ir vykdyti funkcijas, numatytas Savivaldybės tarybos patvirtintuose SJRT nuostatuose.</w:t>
      </w:r>
      <w:r w:rsidR="00C032BC">
        <w:rPr>
          <w:rFonts w:ascii="Times New Roman" w:eastAsia="Times New Roman" w:hAnsi="Times New Roman"/>
          <w:bCs/>
          <w:sz w:val="24"/>
          <w:szCs w:val="24"/>
          <w:lang w:eastAsia="lt-LT"/>
        </w:rPr>
        <w:t xml:space="preserve"> </w:t>
      </w:r>
    </w:p>
    <w:p w14:paraId="1699786E" w14:textId="77777777" w:rsidR="00F95CD8" w:rsidRDefault="00F95CD8" w:rsidP="005E5091">
      <w:pPr>
        <w:spacing w:after="0"/>
        <w:jc w:val="both"/>
        <w:rPr>
          <w:rFonts w:ascii="Times New Roman" w:eastAsia="Times New Roman" w:hAnsi="Times New Roman"/>
          <w:b/>
          <w:sz w:val="24"/>
          <w:szCs w:val="24"/>
        </w:rPr>
      </w:pPr>
    </w:p>
    <w:p w14:paraId="2C0141C8" w14:textId="77777777" w:rsidR="008F5A5A" w:rsidRPr="008F5A5A" w:rsidRDefault="008F5A5A" w:rsidP="005E5091">
      <w:pPr>
        <w:spacing w:after="0"/>
        <w:jc w:val="both"/>
        <w:rPr>
          <w:rFonts w:ascii="Times New Roman" w:eastAsia="Times New Roman" w:hAnsi="Times New Roman"/>
          <w:b/>
          <w:sz w:val="24"/>
          <w:szCs w:val="24"/>
        </w:rPr>
      </w:pPr>
      <w:r w:rsidRPr="008F5A5A">
        <w:rPr>
          <w:rFonts w:ascii="Times New Roman" w:eastAsia="Times New Roman" w:hAnsi="Times New Roman"/>
          <w:b/>
          <w:sz w:val="24"/>
          <w:szCs w:val="24"/>
        </w:rPr>
        <w:t>2. Siūlomos teisinio reguliavimo nuostatos ir laukiami rezultatai:</w:t>
      </w:r>
    </w:p>
    <w:p w14:paraId="474567C7" w14:textId="4EE37AA5" w:rsidR="008F5A5A" w:rsidRPr="008F5A5A" w:rsidRDefault="00C032BC" w:rsidP="005E5091">
      <w:pPr>
        <w:spacing w:after="0"/>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E939D2">
        <w:rPr>
          <w:rFonts w:ascii="Times New Roman" w:eastAsia="Times New Roman" w:hAnsi="Times New Roman"/>
          <w:sz w:val="24"/>
          <w:szCs w:val="24"/>
        </w:rPr>
        <w:t xml:space="preserve">Lietuvos Respublikos vietos savivaldos įstatymas, Anykščių rajono savivaldybės tarybos sprendimai. Pritarus sprendimo projektui </w:t>
      </w:r>
      <w:r w:rsidR="00047A32" w:rsidRPr="000A35DF">
        <w:rPr>
          <w:rFonts w:ascii="Times New Roman" w:eastAsia="Times New Roman" w:hAnsi="Times New Roman"/>
          <w:sz w:val="24"/>
          <w:szCs w:val="24"/>
        </w:rPr>
        <w:t>bus įgyvendintos teisės aktų nuostatos.</w:t>
      </w:r>
    </w:p>
    <w:p w14:paraId="18ADC27E" w14:textId="77777777" w:rsidR="00F95CD8" w:rsidRDefault="00F95CD8" w:rsidP="005E5091">
      <w:pPr>
        <w:spacing w:after="0"/>
        <w:jc w:val="both"/>
        <w:rPr>
          <w:rFonts w:ascii="Times New Roman" w:eastAsia="Times New Roman" w:hAnsi="Times New Roman"/>
          <w:b/>
          <w:sz w:val="24"/>
          <w:szCs w:val="24"/>
        </w:rPr>
      </w:pPr>
    </w:p>
    <w:p w14:paraId="37BA493B" w14:textId="77777777" w:rsidR="00865C11" w:rsidRDefault="008F5A5A" w:rsidP="005E5091">
      <w:pPr>
        <w:spacing w:after="0"/>
        <w:jc w:val="both"/>
        <w:rPr>
          <w:rFonts w:ascii="Times New Roman" w:eastAsia="Times New Roman" w:hAnsi="Times New Roman"/>
          <w:b/>
          <w:strike/>
          <w:sz w:val="24"/>
          <w:szCs w:val="24"/>
        </w:rPr>
      </w:pPr>
      <w:r w:rsidRPr="008F5A5A">
        <w:rPr>
          <w:rFonts w:ascii="Times New Roman" w:eastAsia="Times New Roman" w:hAnsi="Times New Roman"/>
          <w:b/>
          <w:sz w:val="24"/>
          <w:szCs w:val="24"/>
        </w:rPr>
        <w:t xml:space="preserve">3. Lėšų poreikis ir šaltiniai: </w:t>
      </w:r>
      <w:r w:rsidRPr="008F5A5A">
        <w:rPr>
          <w:rFonts w:ascii="Times New Roman" w:eastAsia="Times New Roman" w:hAnsi="Times New Roman"/>
          <w:b/>
          <w:strike/>
          <w:sz w:val="24"/>
          <w:szCs w:val="24"/>
        </w:rPr>
        <w:t xml:space="preserve">          </w:t>
      </w:r>
    </w:p>
    <w:p w14:paraId="5B163FD9" w14:textId="0D10AF8F" w:rsidR="008F5A5A" w:rsidRPr="00865C11" w:rsidRDefault="00E939D2" w:rsidP="005E5091">
      <w:pPr>
        <w:spacing w:after="0"/>
        <w:jc w:val="both"/>
        <w:rPr>
          <w:rFonts w:ascii="Times New Roman" w:eastAsia="Times New Roman" w:hAnsi="Times New Roman"/>
          <w:b/>
          <w:strike/>
          <w:sz w:val="24"/>
          <w:szCs w:val="24"/>
        </w:rPr>
      </w:pPr>
      <w:r>
        <w:rPr>
          <w:rFonts w:ascii="Times New Roman" w:eastAsia="Times New Roman" w:hAnsi="Times New Roman"/>
          <w:sz w:val="24"/>
          <w:szCs w:val="24"/>
        </w:rPr>
        <w:t xml:space="preserve">        </w:t>
      </w:r>
      <w:r w:rsidR="0096788B">
        <w:rPr>
          <w:rFonts w:ascii="Times New Roman" w:eastAsia="Times New Roman" w:hAnsi="Times New Roman"/>
          <w:sz w:val="24"/>
          <w:szCs w:val="24"/>
        </w:rPr>
        <w:t>Lėšų poreikio n</w:t>
      </w:r>
      <w:r w:rsidR="008F5A5A" w:rsidRPr="008F5A5A">
        <w:rPr>
          <w:rFonts w:ascii="Times New Roman" w:eastAsia="Times New Roman" w:hAnsi="Times New Roman"/>
          <w:sz w:val="24"/>
          <w:szCs w:val="24"/>
        </w:rPr>
        <w:t xml:space="preserve">ėra.                                                                                                                  </w:t>
      </w:r>
    </w:p>
    <w:p w14:paraId="5D0B2DE5" w14:textId="77777777" w:rsidR="00F95CD8" w:rsidRDefault="00F95CD8" w:rsidP="005E5091">
      <w:pPr>
        <w:spacing w:after="0"/>
        <w:jc w:val="both"/>
        <w:rPr>
          <w:rFonts w:ascii="Times New Roman" w:eastAsia="Times New Roman" w:hAnsi="Times New Roman"/>
          <w:b/>
          <w:sz w:val="24"/>
          <w:szCs w:val="24"/>
        </w:rPr>
      </w:pPr>
    </w:p>
    <w:p w14:paraId="7F9C5C31" w14:textId="77777777" w:rsidR="008F5A5A" w:rsidRPr="008F5A5A" w:rsidRDefault="008F5A5A" w:rsidP="005E5091">
      <w:pPr>
        <w:spacing w:after="0"/>
        <w:jc w:val="both"/>
        <w:rPr>
          <w:rFonts w:ascii="Times New Roman" w:eastAsia="Times New Roman" w:hAnsi="Times New Roman"/>
          <w:b/>
          <w:strike/>
          <w:sz w:val="24"/>
          <w:szCs w:val="24"/>
        </w:rPr>
      </w:pPr>
      <w:r w:rsidRPr="008F5A5A">
        <w:rPr>
          <w:rFonts w:ascii="Times New Roman" w:eastAsia="Times New Roman" w:hAnsi="Times New Roman"/>
          <w:b/>
          <w:sz w:val="24"/>
          <w:szCs w:val="24"/>
        </w:rPr>
        <w:t xml:space="preserve">4. Numatomo teisinio reguliavimo poveikio vertinimo rezultatai, galimos neigiamos priimto sprendimo pasekmės ir kokių priemonių reikėtų imtis, kad tokių pasekmių būtų išvengta: </w:t>
      </w:r>
      <w:r w:rsidRPr="008F5A5A">
        <w:rPr>
          <w:rFonts w:ascii="Times New Roman" w:eastAsia="Times New Roman" w:hAnsi="Times New Roman"/>
          <w:b/>
          <w:strike/>
          <w:sz w:val="24"/>
          <w:szCs w:val="24"/>
        </w:rPr>
        <w:t xml:space="preserve"> </w:t>
      </w:r>
    </w:p>
    <w:p w14:paraId="377008AC" w14:textId="542BC3B6" w:rsidR="00047A32" w:rsidRPr="000A35DF" w:rsidRDefault="00E939D2" w:rsidP="005E5091">
      <w:pPr>
        <w:spacing w:after="0"/>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47A32" w:rsidRPr="000A35DF">
        <w:rPr>
          <w:rFonts w:ascii="Times New Roman" w:eastAsia="Times New Roman" w:hAnsi="Times New Roman"/>
          <w:sz w:val="24"/>
          <w:szCs w:val="24"/>
        </w:rPr>
        <w:t>Numatomas teisinio reguliavimo poveikis nevertinamas.</w:t>
      </w:r>
    </w:p>
    <w:p w14:paraId="0B7BA31B" w14:textId="62AB3688" w:rsidR="00865C11" w:rsidRPr="007C4945" w:rsidRDefault="00E939D2" w:rsidP="005E5091">
      <w:pPr>
        <w:spacing w:after="0"/>
        <w:jc w:val="both"/>
        <w:rPr>
          <w:rFonts w:ascii="Times New Roman" w:eastAsia="Times New Roman" w:hAnsi="Times New Roman"/>
          <w:sz w:val="24"/>
          <w:szCs w:val="24"/>
        </w:rPr>
      </w:pPr>
      <w:r>
        <w:rPr>
          <w:rFonts w:ascii="Times New Roman" w:eastAsia="Times New Roman" w:hAnsi="Times New Roman"/>
          <w:sz w:val="24"/>
          <w:szCs w:val="24"/>
        </w:rPr>
        <w:t xml:space="preserve">       Pritarti sprendimo projektui. </w:t>
      </w:r>
      <w:r w:rsidR="007C4945">
        <w:rPr>
          <w:rFonts w:ascii="Times New Roman" w:eastAsia="Times New Roman" w:hAnsi="Times New Roman"/>
          <w:sz w:val="24"/>
          <w:szCs w:val="24"/>
        </w:rPr>
        <w:t>Nep</w:t>
      </w:r>
      <w:r>
        <w:rPr>
          <w:rFonts w:ascii="Times New Roman" w:eastAsia="Times New Roman" w:hAnsi="Times New Roman"/>
          <w:sz w:val="24"/>
          <w:szCs w:val="24"/>
        </w:rPr>
        <w:t>ritarus sprendimo projektui nebus įgyvendinamo</w:t>
      </w:r>
      <w:r w:rsidR="007C4945">
        <w:rPr>
          <w:rFonts w:ascii="Times New Roman" w:eastAsia="Times New Roman" w:hAnsi="Times New Roman"/>
          <w:sz w:val="24"/>
          <w:szCs w:val="24"/>
        </w:rPr>
        <w:t xml:space="preserve">s </w:t>
      </w:r>
      <w:r>
        <w:rPr>
          <w:rFonts w:ascii="Times New Roman" w:eastAsia="Times New Roman" w:hAnsi="Times New Roman"/>
          <w:sz w:val="24"/>
          <w:szCs w:val="24"/>
        </w:rPr>
        <w:t>teisės aktų nuostatos</w:t>
      </w:r>
      <w:r w:rsidR="007C4945">
        <w:rPr>
          <w:rFonts w:ascii="Times New Roman" w:eastAsia="Times New Roman" w:hAnsi="Times New Roman"/>
          <w:sz w:val="24"/>
          <w:szCs w:val="24"/>
        </w:rPr>
        <w:t>.</w:t>
      </w:r>
    </w:p>
    <w:p w14:paraId="7EA17326" w14:textId="13366BC4" w:rsidR="0096788B" w:rsidRDefault="008F5A5A" w:rsidP="005E5091">
      <w:pPr>
        <w:spacing w:after="0"/>
        <w:jc w:val="both"/>
        <w:rPr>
          <w:rFonts w:ascii="Times New Roman" w:eastAsia="Times New Roman" w:hAnsi="Times New Roman"/>
          <w:b/>
          <w:sz w:val="24"/>
          <w:szCs w:val="24"/>
        </w:rPr>
      </w:pPr>
      <w:r w:rsidRPr="008F5A5A">
        <w:rPr>
          <w:rFonts w:ascii="Times New Roman" w:eastAsia="Times New Roman" w:hAnsi="Times New Roman"/>
          <w:b/>
          <w:sz w:val="24"/>
          <w:szCs w:val="24"/>
        </w:rPr>
        <w:t xml:space="preserve">5. Kokius teisės aktus būtina priimti, kokius galiojančius teisės aktus reikia pakeisti ar pripažinti netekusiais galios – </w:t>
      </w:r>
      <w:r w:rsidR="00865C11">
        <w:rPr>
          <w:rFonts w:ascii="Times New Roman" w:eastAsia="Times New Roman" w:hAnsi="Times New Roman"/>
          <w:b/>
          <w:sz w:val="24"/>
          <w:szCs w:val="24"/>
        </w:rPr>
        <w:t>kas ir kada juos turėtų priimti:</w:t>
      </w:r>
    </w:p>
    <w:p w14:paraId="431B8E7F" w14:textId="3D08EFFA" w:rsidR="00865C11" w:rsidRPr="00865C11" w:rsidRDefault="00F95CD8" w:rsidP="00F95CD8">
      <w:pPr>
        <w:tabs>
          <w:tab w:val="left" w:pos="3516"/>
        </w:tabs>
        <w:jc w:val="both"/>
        <w:rPr>
          <w:rFonts w:ascii="Times New Roman" w:eastAsia="Times New Roman" w:hAnsi="Times New Roman"/>
          <w:sz w:val="24"/>
          <w:szCs w:val="24"/>
        </w:rPr>
      </w:pPr>
      <w:r>
        <w:rPr>
          <w:rFonts w:ascii="Times New Roman" w:eastAsia="Times New Roman" w:hAnsi="Times New Roman"/>
          <w:sz w:val="24"/>
          <w:szCs w:val="24"/>
        </w:rPr>
        <w:t xml:space="preserve">     Pripažinti netekusiu galios Anykščių rajono savivaldybės tarybos 201</w:t>
      </w:r>
      <w:r w:rsidR="00CB5792">
        <w:rPr>
          <w:rFonts w:ascii="Times New Roman" w:eastAsia="Times New Roman" w:hAnsi="Times New Roman"/>
          <w:sz w:val="24"/>
          <w:szCs w:val="24"/>
        </w:rPr>
        <w:t>9</w:t>
      </w:r>
      <w:r>
        <w:rPr>
          <w:rFonts w:ascii="Times New Roman" w:eastAsia="Times New Roman" w:hAnsi="Times New Roman"/>
          <w:sz w:val="24"/>
          <w:szCs w:val="24"/>
        </w:rPr>
        <w:t xml:space="preserve"> m. birželio 27 d. sprendimą Nr. 1-TS-221 ,,Dėl Anykščių rajono savivaldybės jaunimo reikalų tarybos sudėties patvirtinimo</w:t>
      </w:r>
      <w:r w:rsidR="00FA6D9A">
        <w:rPr>
          <w:rFonts w:ascii="Times New Roman" w:eastAsia="Times New Roman" w:hAnsi="Times New Roman"/>
          <w:sz w:val="24"/>
          <w:szCs w:val="24"/>
        </w:rPr>
        <w:t>“</w:t>
      </w:r>
      <w:r>
        <w:rPr>
          <w:rFonts w:ascii="Times New Roman" w:eastAsia="Times New Roman" w:hAnsi="Times New Roman"/>
          <w:sz w:val="24"/>
          <w:szCs w:val="24"/>
        </w:rPr>
        <w:t xml:space="preserve"> su visais vėlesniais šiame teisės akte padarytais ir įsigaliojusiais pakeitimais.</w:t>
      </w:r>
      <w:r w:rsidR="00E939D2">
        <w:rPr>
          <w:rFonts w:ascii="Times New Roman" w:eastAsia="Times New Roman" w:hAnsi="Times New Roman"/>
          <w:sz w:val="24"/>
          <w:szCs w:val="24"/>
        </w:rPr>
        <w:t xml:space="preserve">     </w:t>
      </w:r>
    </w:p>
    <w:p w14:paraId="4C229D28" w14:textId="77777777" w:rsidR="005E5091" w:rsidRDefault="008F5A5A" w:rsidP="005E5091">
      <w:pPr>
        <w:spacing w:after="0"/>
        <w:jc w:val="both"/>
        <w:rPr>
          <w:rFonts w:ascii="Times New Roman" w:eastAsia="Times New Roman" w:hAnsi="Times New Roman"/>
          <w:sz w:val="24"/>
          <w:szCs w:val="24"/>
        </w:rPr>
      </w:pPr>
      <w:r w:rsidRPr="008F5A5A">
        <w:rPr>
          <w:rFonts w:ascii="Times New Roman" w:eastAsia="Times New Roman" w:hAnsi="Times New Roman"/>
          <w:b/>
          <w:sz w:val="24"/>
          <w:szCs w:val="24"/>
        </w:rPr>
        <w:t>6. Sprendimo įgyvendinimo terminai – kas, ką ir kada turėtų atlikti:</w:t>
      </w:r>
      <w:r w:rsidRPr="008F5A5A">
        <w:rPr>
          <w:rFonts w:ascii="Times New Roman" w:eastAsia="Times New Roman" w:hAnsi="Times New Roman"/>
          <w:sz w:val="24"/>
          <w:szCs w:val="24"/>
        </w:rPr>
        <w:t xml:space="preserve"> </w:t>
      </w:r>
    </w:p>
    <w:p w14:paraId="52E693BC" w14:textId="28BF0581" w:rsidR="002E1136" w:rsidRPr="002E1136" w:rsidRDefault="005E5091" w:rsidP="005E5091">
      <w:pPr>
        <w:spacing w:after="0"/>
        <w:jc w:val="both"/>
        <w:rPr>
          <w:rFonts w:ascii="Times New Roman" w:eastAsia="Times New Roman" w:hAnsi="Times New Roman"/>
          <w:sz w:val="24"/>
          <w:szCs w:val="24"/>
        </w:rPr>
      </w:pPr>
      <w:r>
        <w:rPr>
          <w:rFonts w:ascii="Times New Roman" w:eastAsia="Times New Roman" w:hAnsi="Times New Roman"/>
          <w:sz w:val="24"/>
          <w:szCs w:val="24"/>
        </w:rPr>
        <w:t xml:space="preserve">      Nėra.   </w:t>
      </w:r>
    </w:p>
    <w:p w14:paraId="10EC8708" w14:textId="77777777" w:rsidR="00F95CD8" w:rsidRDefault="00F95CD8" w:rsidP="005E5091">
      <w:pPr>
        <w:spacing w:after="0"/>
        <w:jc w:val="both"/>
        <w:rPr>
          <w:rFonts w:ascii="Times New Roman" w:eastAsia="Times New Roman" w:hAnsi="Times New Roman"/>
          <w:b/>
          <w:sz w:val="24"/>
          <w:szCs w:val="24"/>
        </w:rPr>
      </w:pPr>
    </w:p>
    <w:p w14:paraId="7F52F1E6" w14:textId="77777777" w:rsidR="002E1136" w:rsidRDefault="008F5A5A" w:rsidP="005E5091">
      <w:pPr>
        <w:spacing w:after="0"/>
        <w:jc w:val="both"/>
        <w:rPr>
          <w:rFonts w:ascii="Times New Roman" w:eastAsia="Times New Roman" w:hAnsi="Times New Roman"/>
          <w:b/>
          <w:sz w:val="24"/>
          <w:szCs w:val="24"/>
        </w:rPr>
      </w:pPr>
      <w:r w:rsidRPr="008F5A5A">
        <w:rPr>
          <w:rFonts w:ascii="Times New Roman" w:eastAsia="Times New Roman" w:hAnsi="Times New Roman"/>
          <w:b/>
          <w:sz w:val="24"/>
          <w:szCs w:val="24"/>
        </w:rPr>
        <w:t>7. Sprendimo projekto rengimo metu gauti specialistų vertinimai ir išvados:</w:t>
      </w:r>
    </w:p>
    <w:p w14:paraId="37B2DA4C" w14:textId="3E3D4592" w:rsidR="008F5A5A" w:rsidRDefault="005E5091" w:rsidP="005E5091">
      <w:pPr>
        <w:spacing w:after="0"/>
        <w:jc w:val="both"/>
        <w:rPr>
          <w:rFonts w:ascii="Times New Roman" w:eastAsia="Times New Roman" w:hAnsi="Times New Roman"/>
          <w:bCs/>
          <w:sz w:val="24"/>
          <w:szCs w:val="24"/>
        </w:rPr>
      </w:pPr>
      <w:r>
        <w:rPr>
          <w:rFonts w:ascii="Times New Roman" w:eastAsia="Times New Roman" w:hAnsi="Times New Roman"/>
          <w:bCs/>
          <w:sz w:val="24"/>
          <w:szCs w:val="24"/>
        </w:rPr>
        <w:t xml:space="preserve">      </w:t>
      </w:r>
      <w:r w:rsidR="008F5A5A" w:rsidRPr="008F5A5A">
        <w:rPr>
          <w:rFonts w:ascii="Times New Roman" w:eastAsia="Times New Roman" w:hAnsi="Times New Roman"/>
          <w:bCs/>
          <w:sz w:val="24"/>
          <w:szCs w:val="24"/>
        </w:rPr>
        <w:t>N</w:t>
      </w:r>
      <w:r>
        <w:rPr>
          <w:rFonts w:ascii="Times New Roman" w:eastAsia="Times New Roman" w:hAnsi="Times New Roman"/>
          <w:bCs/>
          <w:sz w:val="24"/>
          <w:szCs w:val="24"/>
        </w:rPr>
        <w:t>egauti</w:t>
      </w:r>
      <w:r w:rsidR="008F5A5A" w:rsidRPr="008F5A5A">
        <w:rPr>
          <w:rFonts w:ascii="Times New Roman" w:eastAsia="Times New Roman" w:hAnsi="Times New Roman"/>
          <w:bCs/>
          <w:sz w:val="24"/>
          <w:szCs w:val="24"/>
        </w:rPr>
        <w:t>.</w:t>
      </w:r>
    </w:p>
    <w:p w14:paraId="5D04F367" w14:textId="77777777" w:rsidR="00F95CD8" w:rsidRDefault="00F95CD8" w:rsidP="005E5091">
      <w:pPr>
        <w:spacing w:after="0"/>
        <w:jc w:val="both"/>
        <w:rPr>
          <w:rFonts w:ascii="Times New Roman" w:eastAsia="Times New Roman" w:hAnsi="Times New Roman"/>
          <w:b/>
          <w:sz w:val="24"/>
          <w:szCs w:val="24"/>
        </w:rPr>
      </w:pPr>
    </w:p>
    <w:p w14:paraId="636D6E66" w14:textId="77777777" w:rsidR="008F5A5A" w:rsidRPr="008F5A5A" w:rsidRDefault="008F5A5A" w:rsidP="005E5091">
      <w:pPr>
        <w:spacing w:after="0"/>
        <w:jc w:val="both"/>
        <w:rPr>
          <w:rFonts w:ascii="Times New Roman" w:eastAsia="Times New Roman" w:hAnsi="Times New Roman"/>
          <w:b/>
          <w:sz w:val="24"/>
          <w:szCs w:val="24"/>
        </w:rPr>
      </w:pPr>
      <w:r w:rsidRPr="008F5A5A">
        <w:rPr>
          <w:rFonts w:ascii="Times New Roman" w:eastAsia="Times New Roman" w:hAnsi="Times New Roman"/>
          <w:b/>
          <w:sz w:val="24"/>
          <w:szCs w:val="24"/>
        </w:rPr>
        <w:t>8. Kiti reikalingi pagrindimai, skaičiavimai ir paaiškinimai:</w:t>
      </w:r>
    </w:p>
    <w:p w14:paraId="0FFC2AB3" w14:textId="61323668" w:rsidR="008F5A5A" w:rsidRPr="008F5A5A" w:rsidRDefault="005E5091" w:rsidP="005E5091">
      <w:pPr>
        <w:spacing w:after="0"/>
        <w:jc w:val="both"/>
        <w:rPr>
          <w:rFonts w:ascii="Times New Roman" w:eastAsia="Times New Roman" w:hAnsi="Times New Roman"/>
          <w:bCs/>
          <w:sz w:val="24"/>
          <w:szCs w:val="24"/>
        </w:rPr>
      </w:pPr>
      <w:r>
        <w:rPr>
          <w:rFonts w:ascii="Times New Roman" w:eastAsia="Times New Roman" w:hAnsi="Times New Roman"/>
          <w:bCs/>
          <w:sz w:val="24"/>
          <w:szCs w:val="24"/>
        </w:rPr>
        <w:t xml:space="preserve">      </w:t>
      </w:r>
      <w:r w:rsidR="008F5A5A" w:rsidRPr="008F5A5A">
        <w:rPr>
          <w:rFonts w:ascii="Times New Roman" w:eastAsia="Times New Roman" w:hAnsi="Times New Roman"/>
          <w:bCs/>
          <w:sz w:val="24"/>
          <w:szCs w:val="24"/>
        </w:rPr>
        <w:t>N</w:t>
      </w:r>
      <w:r>
        <w:rPr>
          <w:rFonts w:ascii="Times New Roman" w:eastAsia="Times New Roman" w:hAnsi="Times New Roman"/>
          <w:bCs/>
          <w:sz w:val="24"/>
          <w:szCs w:val="24"/>
        </w:rPr>
        <w:t>ereikia</w:t>
      </w:r>
      <w:r w:rsidR="008F5A5A" w:rsidRPr="008F5A5A">
        <w:rPr>
          <w:rFonts w:ascii="Times New Roman" w:eastAsia="Times New Roman" w:hAnsi="Times New Roman"/>
          <w:bCs/>
          <w:sz w:val="24"/>
          <w:szCs w:val="24"/>
        </w:rPr>
        <w:t>.</w:t>
      </w:r>
    </w:p>
    <w:p w14:paraId="21FAAAC9" w14:textId="77777777" w:rsidR="00F95CD8" w:rsidRDefault="00F95CD8" w:rsidP="005E5091">
      <w:pPr>
        <w:spacing w:after="0"/>
        <w:jc w:val="both"/>
        <w:rPr>
          <w:rFonts w:ascii="Times New Roman" w:eastAsia="Times New Roman" w:hAnsi="Times New Roman"/>
          <w:b/>
          <w:sz w:val="24"/>
          <w:szCs w:val="24"/>
        </w:rPr>
      </w:pPr>
    </w:p>
    <w:p w14:paraId="335D57AC" w14:textId="77720493" w:rsidR="008F5A5A" w:rsidRPr="0094132F" w:rsidRDefault="008F5A5A" w:rsidP="005E5091">
      <w:pPr>
        <w:spacing w:after="0"/>
        <w:jc w:val="both"/>
        <w:rPr>
          <w:rFonts w:ascii="Times New Roman" w:eastAsia="Times New Roman" w:hAnsi="Times New Roman"/>
          <w:b/>
          <w:sz w:val="24"/>
          <w:szCs w:val="24"/>
        </w:rPr>
      </w:pPr>
      <w:r w:rsidRPr="008F5A5A">
        <w:rPr>
          <w:rFonts w:ascii="Times New Roman" w:eastAsia="Times New Roman" w:hAnsi="Times New Roman"/>
          <w:b/>
          <w:sz w:val="24"/>
          <w:szCs w:val="24"/>
        </w:rPr>
        <w:t>9. Sprendimo projekto iniciatoriai ir rengėjai, pranešėjas:</w:t>
      </w:r>
      <w:r w:rsidRPr="008F5A5A">
        <w:rPr>
          <w:rFonts w:ascii="Times New Roman" w:eastAsia="Times New Roman" w:hAnsi="Times New Roman"/>
          <w:sz w:val="24"/>
          <w:szCs w:val="24"/>
        </w:rPr>
        <w:t xml:space="preserve">         </w:t>
      </w:r>
    </w:p>
    <w:p w14:paraId="1EF92885" w14:textId="7EF0D13A" w:rsidR="008F5A5A" w:rsidRPr="008F5A5A" w:rsidRDefault="007C4945" w:rsidP="005E5091">
      <w:pPr>
        <w:spacing w:after="0"/>
        <w:jc w:val="both"/>
        <w:rPr>
          <w:rFonts w:ascii="Times New Roman" w:eastAsia="Times New Roman" w:hAnsi="Times New Roman"/>
          <w:bCs/>
          <w:sz w:val="24"/>
          <w:szCs w:val="24"/>
        </w:rPr>
      </w:pPr>
      <w:r>
        <w:rPr>
          <w:rFonts w:ascii="Times New Roman" w:eastAsia="Times New Roman" w:hAnsi="Times New Roman"/>
          <w:bCs/>
          <w:sz w:val="24"/>
          <w:szCs w:val="24"/>
        </w:rPr>
        <w:t xml:space="preserve">Iniciatorius </w:t>
      </w:r>
      <w:r>
        <w:rPr>
          <w:rFonts w:ascii="Times New Roman" w:eastAsia="Times New Roman" w:hAnsi="Times New Roman"/>
          <w:bCs/>
          <w:sz w:val="24"/>
          <w:szCs w:val="24"/>
        </w:rPr>
        <w:softHyphen/>
        <w:t xml:space="preserve">– </w:t>
      </w:r>
      <w:r w:rsidR="0094132F">
        <w:rPr>
          <w:rFonts w:ascii="Times New Roman" w:eastAsia="Times New Roman" w:hAnsi="Times New Roman"/>
          <w:bCs/>
          <w:sz w:val="24"/>
          <w:szCs w:val="24"/>
        </w:rPr>
        <w:t>S</w:t>
      </w:r>
      <w:r>
        <w:rPr>
          <w:rFonts w:ascii="Times New Roman" w:eastAsia="Times New Roman" w:hAnsi="Times New Roman"/>
          <w:bCs/>
          <w:sz w:val="24"/>
          <w:szCs w:val="24"/>
        </w:rPr>
        <w:t xml:space="preserve">avivaldybės </w:t>
      </w:r>
      <w:r w:rsidR="0094132F">
        <w:rPr>
          <w:rFonts w:ascii="Times New Roman" w:eastAsia="Times New Roman" w:hAnsi="Times New Roman"/>
          <w:bCs/>
          <w:sz w:val="24"/>
          <w:szCs w:val="24"/>
        </w:rPr>
        <w:t xml:space="preserve">administracijos </w:t>
      </w:r>
      <w:r>
        <w:rPr>
          <w:rFonts w:ascii="Times New Roman" w:eastAsia="Times New Roman" w:hAnsi="Times New Roman"/>
          <w:bCs/>
          <w:sz w:val="24"/>
          <w:szCs w:val="24"/>
        </w:rPr>
        <w:t>Jaunimo reikalų koordinatorius (vyriausiasis specialistas)</w:t>
      </w:r>
      <w:r w:rsidR="008F5A5A" w:rsidRPr="008F5A5A">
        <w:rPr>
          <w:rFonts w:ascii="Times New Roman" w:eastAsia="Times New Roman" w:hAnsi="Times New Roman"/>
          <w:bCs/>
          <w:sz w:val="24"/>
          <w:szCs w:val="24"/>
        </w:rPr>
        <w:t>.</w:t>
      </w:r>
    </w:p>
    <w:p w14:paraId="57943149" w14:textId="2094F4F8" w:rsidR="008F5A5A" w:rsidRPr="008F5A5A" w:rsidRDefault="008F5A5A" w:rsidP="005E5091">
      <w:pPr>
        <w:spacing w:after="0"/>
        <w:jc w:val="both"/>
        <w:rPr>
          <w:rFonts w:ascii="Times New Roman" w:eastAsia="Times New Roman" w:hAnsi="Times New Roman"/>
          <w:sz w:val="24"/>
          <w:szCs w:val="24"/>
        </w:rPr>
      </w:pPr>
      <w:r w:rsidRPr="008F5A5A">
        <w:rPr>
          <w:rFonts w:ascii="Times New Roman" w:eastAsia="Times New Roman" w:hAnsi="Times New Roman"/>
          <w:bCs/>
          <w:sz w:val="24"/>
          <w:szCs w:val="24"/>
        </w:rPr>
        <w:t>Rengėja</w:t>
      </w:r>
      <w:r w:rsidRPr="008F5A5A">
        <w:rPr>
          <w:rFonts w:ascii="Times New Roman" w:eastAsia="Times New Roman" w:hAnsi="Times New Roman"/>
          <w:sz w:val="24"/>
          <w:szCs w:val="24"/>
        </w:rPr>
        <w:t xml:space="preserve"> – </w:t>
      </w:r>
      <w:r w:rsidR="0094132F">
        <w:rPr>
          <w:rFonts w:ascii="Times New Roman" w:eastAsia="Times New Roman" w:hAnsi="Times New Roman"/>
          <w:sz w:val="24"/>
          <w:szCs w:val="24"/>
        </w:rPr>
        <w:t xml:space="preserve">Inga Beresnevičiūtė, </w:t>
      </w:r>
      <w:r w:rsidR="0094132F">
        <w:rPr>
          <w:rFonts w:ascii="Times New Roman" w:hAnsi="Times New Roman"/>
          <w:sz w:val="24"/>
          <w:szCs w:val="24"/>
        </w:rPr>
        <w:t xml:space="preserve">Savivaldybės administracijos </w:t>
      </w:r>
      <w:r w:rsidR="009C4E54">
        <w:rPr>
          <w:rFonts w:ascii="Times New Roman" w:hAnsi="Times New Roman"/>
          <w:sz w:val="24"/>
          <w:szCs w:val="24"/>
        </w:rPr>
        <w:t>J</w:t>
      </w:r>
      <w:r w:rsidR="0094132F">
        <w:rPr>
          <w:rFonts w:ascii="Times New Roman" w:hAnsi="Times New Roman"/>
          <w:sz w:val="24"/>
          <w:szCs w:val="24"/>
        </w:rPr>
        <w:t>aunimo reikalų koordinatorė (vyriausioji specialistė).</w:t>
      </w:r>
    </w:p>
    <w:p w14:paraId="74D948D6" w14:textId="00A63BDB" w:rsidR="0094132F" w:rsidRPr="008F5A5A" w:rsidRDefault="008F5A5A" w:rsidP="005E5091">
      <w:pPr>
        <w:spacing w:after="0"/>
        <w:jc w:val="both"/>
        <w:rPr>
          <w:rFonts w:ascii="Times New Roman" w:eastAsia="Times New Roman" w:hAnsi="Times New Roman"/>
          <w:sz w:val="24"/>
          <w:szCs w:val="24"/>
        </w:rPr>
      </w:pPr>
      <w:r w:rsidRPr="008F5A5A">
        <w:rPr>
          <w:rFonts w:ascii="Times New Roman" w:eastAsia="Times New Roman" w:hAnsi="Times New Roman"/>
          <w:bCs/>
          <w:sz w:val="24"/>
          <w:szCs w:val="24"/>
        </w:rPr>
        <w:t xml:space="preserve">Pranešėja – </w:t>
      </w:r>
      <w:r w:rsidR="0094132F" w:rsidRPr="00C66AD6">
        <w:rPr>
          <w:rFonts w:ascii="Times New Roman" w:eastAsia="Times New Roman" w:hAnsi="Times New Roman"/>
          <w:sz w:val="24"/>
          <w:szCs w:val="24"/>
        </w:rPr>
        <w:t xml:space="preserve">Inga Beresnevičiūtė, </w:t>
      </w:r>
      <w:r w:rsidR="0094132F" w:rsidRPr="00C66AD6">
        <w:rPr>
          <w:rFonts w:ascii="Times New Roman" w:hAnsi="Times New Roman"/>
          <w:sz w:val="24"/>
          <w:szCs w:val="24"/>
        </w:rPr>
        <w:t xml:space="preserve">Savivaldybės administracijos </w:t>
      </w:r>
      <w:r w:rsidR="009C4E54" w:rsidRPr="00C66AD6">
        <w:rPr>
          <w:rFonts w:ascii="Times New Roman" w:hAnsi="Times New Roman"/>
          <w:sz w:val="24"/>
          <w:szCs w:val="24"/>
        </w:rPr>
        <w:t>J</w:t>
      </w:r>
      <w:r w:rsidR="0094132F" w:rsidRPr="00C66AD6">
        <w:rPr>
          <w:rFonts w:ascii="Times New Roman" w:hAnsi="Times New Roman"/>
          <w:sz w:val="24"/>
          <w:szCs w:val="24"/>
        </w:rPr>
        <w:t>aunimo reikalų koordinatorė (vyriausioji specialistė).</w:t>
      </w:r>
    </w:p>
    <w:p w14:paraId="6B33957C" w14:textId="0D123C7A" w:rsidR="008F5A5A" w:rsidRPr="008F5A5A" w:rsidRDefault="008F5A5A" w:rsidP="005E5091">
      <w:pPr>
        <w:spacing w:after="0"/>
        <w:jc w:val="both"/>
        <w:rPr>
          <w:rFonts w:ascii="Times New Roman" w:eastAsia="Times New Roman" w:hAnsi="Times New Roman"/>
          <w:bCs/>
          <w:sz w:val="24"/>
          <w:szCs w:val="24"/>
        </w:rPr>
      </w:pPr>
    </w:p>
    <w:p w14:paraId="34FA9954" w14:textId="77777777" w:rsidR="008F5A5A" w:rsidRPr="008F5A5A" w:rsidRDefault="008F5A5A" w:rsidP="005E5091">
      <w:pPr>
        <w:spacing w:after="0"/>
        <w:rPr>
          <w:rFonts w:ascii="Times New Roman" w:eastAsia="Times New Roman" w:hAnsi="Times New Roman"/>
          <w:sz w:val="24"/>
          <w:szCs w:val="24"/>
        </w:rPr>
      </w:pPr>
    </w:p>
    <w:p w14:paraId="0CD8F8EC" w14:textId="77777777" w:rsidR="008F5A5A" w:rsidRPr="008F5A5A" w:rsidRDefault="008F5A5A" w:rsidP="005E5091">
      <w:pPr>
        <w:spacing w:after="0"/>
        <w:rPr>
          <w:rFonts w:ascii="Times New Roman" w:eastAsia="Times New Roman" w:hAnsi="Times New Roman"/>
          <w:sz w:val="24"/>
          <w:szCs w:val="24"/>
        </w:rPr>
      </w:pPr>
    </w:p>
    <w:p w14:paraId="3F29E5B9" w14:textId="77777777" w:rsidR="004F3861" w:rsidRDefault="004F3861" w:rsidP="005E5091">
      <w:pPr>
        <w:spacing w:after="0"/>
        <w:rPr>
          <w:rFonts w:ascii="Times New Roman" w:hAnsi="Times New Roman"/>
          <w:sz w:val="24"/>
          <w:szCs w:val="24"/>
        </w:rPr>
      </w:pPr>
    </w:p>
    <w:p w14:paraId="455ECAF1" w14:textId="77777777" w:rsidR="004F3861" w:rsidRDefault="004F3861" w:rsidP="005E5091">
      <w:pPr>
        <w:spacing w:after="0"/>
        <w:rPr>
          <w:rFonts w:ascii="Times New Roman" w:hAnsi="Times New Roman"/>
          <w:sz w:val="24"/>
          <w:szCs w:val="24"/>
        </w:rPr>
      </w:pPr>
    </w:p>
    <w:p w14:paraId="5CBA9CB3" w14:textId="7E1A61C8" w:rsidR="00DA2F66" w:rsidRDefault="00DA2F66" w:rsidP="005E5091">
      <w:pPr>
        <w:tabs>
          <w:tab w:val="left" w:pos="3516"/>
        </w:tabs>
        <w:rPr>
          <w:rFonts w:ascii="Times New Roman" w:hAnsi="Times New Roman"/>
          <w:sz w:val="24"/>
          <w:szCs w:val="24"/>
        </w:rPr>
      </w:pPr>
    </w:p>
    <w:p w14:paraId="55261EEE" w14:textId="327D723E" w:rsidR="00DA2F66" w:rsidRDefault="00DA2F66" w:rsidP="005E5091">
      <w:pPr>
        <w:tabs>
          <w:tab w:val="left" w:pos="3516"/>
        </w:tabs>
        <w:rPr>
          <w:rFonts w:ascii="Times New Roman" w:hAnsi="Times New Roman"/>
          <w:sz w:val="24"/>
          <w:szCs w:val="24"/>
        </w:rPr>
      </w:pPr>
    </w:p>
    <w:p w14:paraId="11948FF0" w14:textId="0B62B4BF" w:rsidR="00DA2F66" w:rsidRDefault="00DA2F66" w:rsidP="005E5091">
      <w:pPr>
        <w:tabs>
          <w:tab w:val="left" w:pos="3516"/>
        </w:tabs>
        <w:rPr>
          <w:rFonts w:ascii="Times New Roman" w:hAnsi="Times New Roman"/>
          <w:sz w:val="24"/>
          <w:szCs w:val="24"/>
        </w:rPr>
      </w:pPr>
    </w:p>
    <w:p w14:paraId="64BCAC98" w14:textId="35363FAD" w:rsidR="00DA2F66" w:rsidRDefault="00DA2F66" w:rsidP="005E5091">
      <w:pPr>
        <w:tabs>
          <w:tab w:val="left" w:pos="3516"/>
        </w:tabs>
        <w:rPr>
          <w:rFonts w:ascii="Times New Roman" w:hAnsi="Times New Roman"/>
          <w:sz w:val="24"/>
          <w:szCs w:val="24"/>
        </w:rPr>
      </w:pPr>
    </w:p>
    <w:p w14:paraId="7D359E5E" w14:textId="0D098A24" w:rsidR="00DA2F66" w:rsidRDefault="00DA2F66" w:rsidP="005E5091">
      <w:pPr>
        <w:tabs>
          <w:tab w:val="left" w:pos="3516"/>
        </w:tabs>
        <w:rPr>
          <w:rFonts w:ascii="Times New Roman" w:hAnsi="Times New Roman"/>
          <w:sz w:val="24"/>
          <w:szCs w:val="24"/>
        </w:rPr>
      </w:pPr>
    </w:p>
    <w:p w14:paraId="420542A5" w14:textId="5EDA9D4A" w:rsidR="00DA2F66" w:rsidRDefault="00DA2F66" w:rsidP="005E5091">
      <w:pPr>
        <w:tabs>
          <w:tab w:val="left" w:pos="3516"/>
        </w:tabs>
        <w:rPr>
          <w:rFonts w:ascii="Times New Roman" w:hAnsi="Times New Roman"/>
          <w:sz w:val="24"/>
          <w:szCs w:val="24"/>
        </w:rPr>
      </w:pPr>
    </w:p>
    <w:p w14:paraId="03D10890" w14:textId="05422647" w:rsidR="00DA2F66" w:rsidRDefault="00DA2F66" w:rsidP="005E5091">
      <w:pPr>
        <w:tabs>
          <w:tab w:val="left" w:pos="3516"/>
        </w:tabs>
        <w:rPr>
          <w:rFonts w:ascii="Times New Roman" w:hAnsi="Times New Roman"/>
          <w:sz w:val="24"/>
          <w:szCs w:val="24"/>
        </w:rPr>
      </w:pPr>
    </w:p>
    <w:p w14:paraId="55C31A7A" w14:textId="38DBAC5D" w:rsidR="00DA2F66" w:rsidRDefault="00DA2F66" w:rsidP="005E5091">
      <w:pPr>
        <w:tabs>
          <w:tab w:val="left" w:pos="3516"/>
        </w:tabs>
        <w:rPr>
          <w:rFonts w:ascii="Times New Roman" w:hAnsi="Times New Roman"/>
          <w:sz w:val="24"/>
          <w:szCs w:val="24"/>
        </w:rPr>
      </w:pPr>
    </w:p>
    <w:p w14:paraId="5E7030CB" w14:textId="37C47694" w:rsidR="00DA2F66" w:rsidRDefault="00DA2F66" w:rsidP="005E5091">
      <w:pPr>
        <w:tabs>
          <w:tab w:val="left" w:pos="3516"/>
        </w:tabs>
        <w:rPr>
          <w:rFonts w:ascii="Times New Roman" w:hAnsi="Times New Roman"/>
          <w:sz w:val="24"/>
          <w:szCs w:val="24"/>
        </w:rPr>
      </w:pPr>
    </w:p>
    <w:p w14:paraId="33C420E7" w14:textId="77777777" w:rsidR="000A35DF" w:rsidRDefault="000A35DF" w:rsidP="005E5091">
      <w:pPr>
        <w:tabs>
          <w:tab w:val="left" w:pos="3516"/>
        </w:tabs>
        <w:jc w:val="right"/>
        <w:rPr>
          <w:rFonts w:ascii="Times New Roman" w:hAnsi="Times New Roman"/>
          <w:sz w:val="24"/>
          <w:szCs w:val="24"/>
        </w:rPr>
      </w:pPr>
    </w:p>
    <w:p w14:paraId="579B200D" w14:textId="77777777" w:rsidR="000A35DF" w:rsidRDefault="000A35DF" w:rsidP="00DA2F66">
      <w:pPr>
        <w:tabs>
          <w:tab w:val="left" w:pos="3516"/>
        </w:tabs>
        <w:jc w:val="right"/>
        <w:rPr>
          <w:rFonts w:ascii="Times New Roman" w:hAnsi="Times New Roman"/>
          <w:sz w:val="24"/>
          <w:szCs w:val="24"/>
        </w:rPr>
      </w:pPr>
    </w:p>
    <w:sectPr w:rsidR="000A35DF" w:rsidSect="002E5096">
      <w:headerReference w:type="default" r:id="rId8"/>
      <w:footerReference w:type="default" r:id="rId9"/>
      <w:pgSz w:w="11906" w:h="16838"/>
      <w:pgMar w:top="-567" w:right="567" w:bottom="284" w:left="1701" w:header="8" w:footer="567" w:gutter="0"/>
      <w:pgNumType w:start="2"/>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768F9" w14:textId="77777777" w:rsidR="00293CA2" w:rsidRDefault="00293CA2">
      <w:pPr>
        <w:spacing w:after="0" w:line="240" w:lineRule="auto"/>
      </w:pPr>
      <w:r>
        <w:separator/>
      </w:r>
    </w:p>
  </w:endnote>
  <w:endnote w:type="continuationSeparator" w:id="0">
    <w:p w14:paraId="3C5349E3" w14:textId="77777777" w:rsidR="00293CA2" w:rsidRDefault="00293C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CB7B" w14:textId="77777777" w:rsidR="003623D3" w:rsidRDefault="003623D3">
    <w:pPr>
      <w:pStyle w:val="Porat"/>
      <w:jc w:val="center"/>
    </w:pPr>
  </w:p>
  <w:p w14:paraId="08330E92" w14:textId="77777777" w:rsidR="003623D3" w:rsidRDefault="003623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BF38F" w14:textId="77777777" w:rsidR="00293CA2" w:rsidRDefault="00293CA2">
      <w:pPr>
        <w:spacing w:after="0" w:line="240" w:lineRule="auto"/>
      </w:pPr>
      <w:r>
        <w:separator/>
      </w:r>
    </w:p>
  </w:footnote>
  <w:footnote w:type="continuationSeparator" w:id="0">
    <w:p w14:paraId="689F7512" w14:textId="77777777" w:rsidR="00293CA2" w:rsidRDefault="00293C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CDB54" w14:textId="6F9FF66D" w:rsidR="00E601BD" w:rsidRPr="00E601BD" w:rsidRDefault="00E601BD" w:rsidP="00E601BD">
    <w:pPr>
      <w:spacing w:after="0" w:line="240" w:lineRule="auto"/>
      <w:ind w:firstLine="6324"/>
      <w:jc w:val="center"/>
      <w:rPr>
        <w:rFonts w:ascii="Times New Roman" w:eastAsia="Times New Roman" w:hAnsi="Times New Roman"/>
        <w:b/>
        <w:sz w:val="24"/>
        <w:szCs w:val="24"/>
        <w:lang w:eastAsia="lt-LT"/>
      </w:rPr>
    </w:pPr>
  </w:p>
  <w:p w14:paraId="1A4BF8BC" w14:textId="77777777" w:rsidR="00E601BD" w:rsidRDefault="00E601B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C151A"/>
    <w:multiLevelType w:val="hybridMultilevel"/>
    <w:tmpl w:val="D31ED00E"/>
    <w:lvl w:ilvl="0" w:tplc="6AD262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2C3DED"/>
    <w:multiLevelType w:val="hybridMultilevel"/>
    <w:tmpl w:val="A9B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E5A62"/>
    <w:multiLevelType w:val="multilevel"/>
    <w:tmpl w:val="6C10F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C21E38"/>
    <w:multiLevelType w:val="hybridMultilevel"/>
    <w:tmpl w:val="4FC82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9F02B8"/>
    <w:multiLevelType w:val="hybridMultilevel"/>
    <w:tmpl w:val="31528000"/>
    <w:lvl w:ilvl="0" w:tplc="E814D37E">
      <w:start w:val="1"/>
      <w:numFmt w:val="decimal"/>
      <w:lvlText w:val="%1."/>
      <w:lvlJc w:val="left"/>
      <w:pPr>
        <w:ind w:left="1080" w:hanging="360"/>
      </w:pPr>
      <w:rPr>
        <w:rFonts w:ascii="Times New Roman" w:hAnsi="Times New Roman" w:hint="default"/>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24A2A91"/>
    <w:multiLevelType w:val="multilevel"/>
    <w:tmpl w:val="ECF61C54"/>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2E330991"/>
    <w:multiLevelType w:val="hybridMultilevel"/>
    <w:tmpl w:val="BF9096BE"/>
    <w:lvl w:ilvl="0" w:tplc="CC14BEF2">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B62FC4"/>
    <w:multiLevelType w:val="hybridMultilevel"/>
    <w:tmpl w:val="692C4252"/>
    <w:lvl w:ilvl="0" w:tplc="DA7A38B2">
      <w:start w:val="1"/>
      <w:numFmt w:val="decimal"/>
      <w:lvlText w:val="%1."/>
      <w:lvlJc w:val="left"/>
      <w:pPr>
        <w:ind w:left="720" w:hanging="360"/>
      </w:pPr>
      <w:rPr>
        <w:rFonts w:ascii="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5F810D2"/>
    <w:multiLevelType w:val="hybridMultilevel"/>
    <w:tmpl w:val="0A1C482E"/>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55A72587"/>
    <w:multiLevelType w:val="hybridMultilevel"/>
    <w:tmpl w:val="6BD2F1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B253B0"/>
    <w:multiLevelType w:val="hybridMultilevel"/>
    <w:tmpl w:val="A9B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CC29C9"/>
    <w:multiLevelType w:val="hybridMultilevel"/>
    <w:tmpl w:val="88EA0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832972"/>
    <w:multiLevelType w:val="hybridMultilevel"/>
    <w:tmpl w:val="A0C657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FA04F9"/>
    <w:multiLevelType w:val="hybridMultilevel"/>
    <w:tmpl w:val="3F44A1C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26064134">
    <w:abstractNumId w:val="10"/>
  </w:num>
  <w:num w:numId="2" w16cid:durableId="933587457">
    <w:abstractNumId w:val="11"/>
  </w:num>
  <w:num w:numId="3" w16cid:durableId="1374962136">
    <w:abstractNumId w:val="1"/>
  </w:num>
  <w:num w:numId="4" w16cid:durableId="572470276">
    <w:abstractNumId w:val="2"/>
  </w:num>
  <w:num w:numId="5" w16cid:durableId="1419014440">
    <w:abstractNumId w:val="7"/>
  </w:num>
  <w:num w:numId="6" w16cid:durableId="874776598">
    <w:abstractNumId w:val="4"/>
  </w:num>
  <w:num w:numId="7" w16cid:durableId="1647513509">
    <w:abstractNumId w:val="13"/>
  </w:num>
  <w:num w:numId="8" w16cid:durableId="766274030">
    <w:abstractNumId w:val="5"/>
  </w:num>
  <w:num w:numId="9" w16cid:durableId="1593391938">
    <w:abstractNumId w:val="12"/>
  </w:num>
  <w:num w:numId="10" w16cid:durableId="1611818370">
    <w:abstractNumId w:val="9"/>
  </w:num>
  <w:num w:numId="11" w16cid:durableId="26028002">
    <w:abstractNumId w:val="6"/>
  </w:num>
  <w:num w:numId="12" w16cid:durableId="68384626">
    <w:abstractNumId w:val="0"/>
  </w:num>
  <w:num w:numId="13" w16cid:durableId="1798836603">
    <w:abstractNumId w:val="3"/>
  </w:num>
  <w:num w:numId="14" w16cid:durableId="2905269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F91"/>
    <w:rsid w:val="00003EC6"/>
    <w:rsid w:val="0003780D"/>
    <w:rsid w:val="000419F3"/>
    <w:rsid w:val="00041F42"/>
    <w:rsid w:val="0004474D"/>
    <w:rsid w:val="00047A32"/>
    <w:rsid w:val="00053F2E"/>
    <w:rsid w:val="000547A1"/>
    <w:rsid w:val="00060CB1"/>
    <w:rsid w:val="000627BD"/>
    <w:rsid w:val="0007006B"/>
    <w:rsid w:val="000A147C"/>
    <w:rsid w:val="000A35DF"/>
    <w:rsid w:val="000A4860"/>
    <w:rsid w:val="000B49C9"/>
    <w:rsid w:val="000C50BA"/>
    <w:rsid w:val="000F4F8D"/>
    <w:rsid w:val="00105487"/>
    <w:rsid w:val="00107785"/>
    <w:rsid w:val="0013466B"/>
    <w:rsid w:val="00135C6A"/>
    <w:rsid w:val="00145986"/>
    <w:rsid w:val="00162331"/>
    <w:rsid w:val="00163A79"/>
    <w:rsid w:val="001879C8"/>
    <w:rsid w:val="001949F1"/>
    <w:rsid w:val="00196658"/>
    <w:rsid w:val="001A6755"/>
    <w:rsid w:val="001B5431"/>
    <w:rsid w:val="001B6A8E"/>
    <w:rsid w:val="001C01F8"/>
    <w:rsid w:val="001C3DB9"/>
    <w:rsid w:val="001D1591"/>
    <w:rsid w:val="001D370C"/>
    <w:rsid w:val="001D6AF2"/>
    <w:rsid w:val="001F6555"/>
    <w:rsid w:val="002006A2"/>
    <w:rsid w:val="002155FB"/>
    <w:rsid w:val="002257BE"/>
    <w:rsid w:val="00233F9A"/>
    <w:rsid w:val="002353DF"/>
    <w:rsid w:val="0024318C"/>
    <w:rsid w:val="00245363"/>
    <w:rsid w:val="00253980"/>
    <w:rsid w:val="002639E8"/>
    <w:rsid w:val="00272785"/>
    <w:rsid w:val="00275056"/>
    <w:rsid w:val="00276B15"/>
    <w:rsid w:val="0029097B"/>
    <w:rsid w:val="002926A0"/>
    <w:rsid w:val="00293CA2"/>
    <w:rsid w:val="002A53C1"/>
    <w:rsid w:val="002D51F1"/>
    <w:rsid w:val="002E1136"/>
    <w:rsid w:val="002E2F6D"/>
    <w:rsid w:val="002E5096"/>
    <w:rsid w:val="002F1C3B"/>
    <w:rsid w:val="002F718D"/>
    <w:rsid w:val="0031357D"/>
    <w:rsid w:val="00331D7A"/>
    <w:rsid w:val="003623D3"/>
    <w:rsid w:val="00374CC1"/>
    <w:rsid w:val="0039633F"/>
    <w:rsid w:val="003A65F1"/>
    <w:rsid w:val="003B4A41"/>
    <w:rsid w:val="003C01F0"/>
    <w:rsid w:val="003E7B77"/>
    <w:rsid w:val="003E7D7B"/>
    <w:rsid w:val="003F264A"/>
    <w:rsid w:val="00400B3C"/>
    <w:rsid w:val="00402571"/>
    <w:rsid w:val="00420968"/>
    <w:rsid w:val="0042181A"/>
    <w:rsid w:val="00435988"/>
    <w:rsid w:val="004374D9"/>
    <w:rsid w:val="004503C1"/>
    <w:rsid w:val="00453D2B"/>
    <w:rsid w:val="004620CF"/>
    <w:rsid w:val="004707FF"/>
    <w:rsid w:val="00473EEE"/>
    <w:rsid w:val="004A04B6"/>
    <w:rsid w:val="004A5FA0"/>
    <w:rsid w:val="004B1671"/>
    <w:rsid w:val="004B38B7"/>
    <w:rsid w:val="004C03A1"/>
    <w:rsid w:val="004D5DF0"/>
    <w:rsid w:val="004E634A"/>
    <w:rsid w:val="004F2539"/>
    <w:rsid w:val="004F3861"/>
    <w:rsid w:val="00504E27"/>
    <w:rsid w:val="0051355C"/>
    <w:rsid w:val="00521BBA"/>
    <w:rsid w:val="00540FCB"/>
    <w:rsid w:val="0057301C"/>
    <w:rsid w:val="0057785E"/>
    <w:rsid w:val="00577E36"/>
    <w:rsid w:val="005816A9"/>
    <w:rsid w:val="005C01D5"/>
    <w:rsid w:val="005C0CAB"/>
    <w:rsid w:val="005C2B48"/>
    <w:rsid w:val="005C3E12"/>
    <w:rsid w:val="005E4CD2"/>
    <w:rsid w:val="005E5091"/>
    <w:rsid w:val="00603B6D"/>
    <w:rsid w:val="00612228"/>
    <w:rsid w:val="00623809"/>
    <w:rsid w:val="00624617"/>
    <w:rsid w:val="00642D8A"/>
    <w:rsid w:val="00646896"/>
    <w:rsid w:val="006605D8"/>
    <w:rsid w:val="00663034"/>
    <w:rsid w:val="006644A7"/>
    <w:rsid w:val="00675A06"/>
    <w:rsid w:val="0068187D"/>
    <w:rsid w:val="006906F1"/>
    <w:rsid w:val="0069317F"/>
    <w:rsid w:val="0069523F"/>
    <w:rsid w:val="00696C82"/>
    <w:rsid w:val="00697422"/>
    <w:rsid w:val="006B4D5F"/>
    <w:rsid w:val="006B54EF"/>
    <w:rsid w:val="006B5A38"/>
    <w:rsid w:val="006B6AD9"/>
    <w:rsid w:val="006C5E14"/>
    <w:rsid w:val="006F2768"/>
    <w:rsid w:val="00713F13"/>
    <w:rsid w:val="007247A5"/>
    <w:rsid w:val="007262A9"/>
    <w:rsid w:val="00731EBC"/>
    <w:rsid w:val="0074000D"/>
    <w:rsid w:val="00741F91"/>
    <w:rsid w:val="0074275E"/>
    <w:rsid w:val="007433E9"/>
    <w:rsid w:val="00754CA0"/>
    <w:rsid w:val="00756E6A"/>
    <w:rsid w:val="00767D6A"/>
    <w:rsid w:val="007A795F"/>
    <w:rsid w:val="007B5562"/>
    <w:rsid w:val="007C4945"/>
    <w:rsid w:val="007F1534"/>
    <w:rsid w:val="007F3984"/>
    <w:rsid w:val="00806842"/>
    <w:rsid w:val="00817585"/>
    <w:rsid w:val="00821AB3"/>
    <w:rsid w:val="00827849"/>
    <w:rsid w:val="00837283"/>
    <w:rsid w:val="00865C11"/>
    <w:rsid w:val="008779D5"/>
    <w:rsid w:val="008A5E72"/>
    <w:rsid w:val="008D127F"/>
    <w:rsid w:val="008D28B1"/>
    <w:rsid w:val="008E49FE"/>
    <w:rsid w:val="008F5A5A"/>
    <w:rsid w:val="008F697D"/>
    <w:rsid w:val="009013B3"/>
    <w:rsid w:val="009208D8"/>
    <w:rsid w:val="0092287D"/>
    <w:rsid w:val="009263A5"/>
    <w:rsid w:val="00940C2E"/>
    <w:rsid w:val="0094132F"/>
    <w:rsid w:val="0094432C"/>
    <w:rsid w:val="0096788B"/>
    <w:rsid w:val="00987783"/>
    <w:rsid w:val="00992626"/>
    <w:rsid w:val="00992D35"/>
    <w:rsid w:val="00994452"/>
    <w:rsid w:val="00997CF2"/>
    <w:rsid w:val="009B5FAE"/>
    <w:rsid w:val="009C4E54"/>
    <w:rsid w:val="009C561E"/>
    <w:rsid w:val="009D62B2"/>
    <w:rsid w:val="009E1978"/>
    <w:rsid w:val="009F3CF0"/>
    <w:rsid w:val="009F61AE"/>
    <w:rsid w:val="00A06D17"/>
    <w:rsid w:val="00A1525B"/>
    <w:rsid w:val="00A3718B"/>
    <w:rsid w:val="00A41932"/>
    <w:rsid w:val="00A47986"/>
    <w:rsid w:val="00A504E2"/>
    <w:rsid w:val="00A53093"/>
    <w:rsid w:val="00A775D6"/>
    <w:rsid w:val="00A95671"/>
    <w:rsid w:val="00AA06F4"/>
    <w:rsid w:val="00AA103D"/>
    <w:rsid w:val="00AA23D8"/>
    <w:rsid w:val="00AA42F7"/>
    <w:rsid w:val="00AB0C86"/>
    <w:rsid w:val="00AB7162"/>
    <w:rsid w:val="00AC1058"/>
    <w:rsid w:val="00AC3414"/>
    <w:rsid w:val="00AD035B"/>
    <w:rsid w:val="00AD1073"/>
    <w:rsid w:val="00AD369F"/>
    <w:rsid w:val="00AE7345"/>
    <w:rsid w:val="00B05F45"/>
    <w:rsid w:val="00B06911"/>
    <w:rsid w:val="00B15154"/>
    <w:rsid w:val="00B20398"/>
    <w:rsid w:val="00B259DB"/>
    <w:rsid w:val="00B30764"/>
    <w:rsid w:val="00B42077"/>
    <w:rsid w:val="00B667C0"/>
    <w:rsid w:val="00B6688D"/>
    <w:rsid w:val="00B742FA"/>
    <w:rsid w:val="00B9660B"/>
    <w:rsid w:val="00BA3A59"/>
    <w:rsid w:val="00BA714B"/>
    <w:rsid w:val="00BB2568"/>
    <w:rsid w:val="00BC0413"/>
    <w:rsid w:val="00BE47BE"/>
    <w:rsid w:val="00BF7B25"/>
    <w:rsid w:val="00C006E5"/>
    <w:rsid w:val="00C032BC"/>
    <w:rsid w:val="00C363B8"/>
    <w:rsid w:val="00C41E20"/>
    <w:rsid w:val="00C60606"/>
    <w:rsid w:val="00C66AD6"/>
    <w:rsid w:val="00C70046"/>
    <w:rsid w:val="00C76C42"/>
    <w:rsid w:val="00C86894"/>
    <w:rsid w:val="00C92130"/>
    <w:rsid w:val="00CA1313"/>
    <w:rsid w:val="00CA1D54"/>
    <w:rsid w:val="00CA3B5B"/>
    <w:rsid w:val="00CB5792"/>
    <w:rsid w:val="00CE47AF"/>
    <w:rsid w:val="00CF4F3F"/>
    <w:rsid w:val="00CF7789"/>
    <w:rsid w:val="00D163E2"/>
    <w:rsid w:val="00D2210D"/>
    <w:rsid w:val="00D26BDE"/>
    <w:rsid w:val="00D40DFA"/>
    <w:rsid w:val="00D4626F"/>
    <w:rsid w:val="00D51C21"/>
    <w:rsid w:val="00D65DF1"/>
    <w:rsid w:val="00D87E80"/>
    <w:rsid w:val="00D95AB4"/>
    <w:rsid w:val="00DA2F66"/>
    <w:rsid w:val="00DA4477"/>
    <w:rsid w:val="00DB32FA"/>
    <w:rsid w:val="00DB7C51"/>
    <w:rsid w:val="00E02C86"/>
    <w:rsid w:val="00E05E46"/>
    <w:rsid w:val="00E10D4A"/>
    <w:rsid w:val="00E34B7A"/>
    <w:rsid w:val="00E36FE7"/>
    <w:rsid w:val="00E3788E"/>
    <w:rsid w:val="00E5095D"/>
    <w:rsid w:val="00E53938"/>
    <w:rsid w:val="00E53A15"/>
    <w:rsid w:val="00E576CD"/>
    <w:rsid w:val="00E601BD"/>
    <w:rsid w:val="00E71B00"/>
    <w:rsid w:val="00E72E70"/>
    <w:rsid w:val="00E77613"/>
    <w:rsid w:val="00E939D2"/>
    <w:rsid w:val="00E94AA1"/>
    <w:rsid w:val="00EA24E1"/>
    <w:rsid w:val="00EA4B3E"/>
    <w:rsid w:val="00EB2216"/>
    <w:rsid w:val="00EC7255"/>
    <w:rsid w:val="00EE1CE7"/>
    <w:rsid w:val="00EE632E"/>
    <w:rsid w:val="00EF2701"/>
    <w:rsid w:val="00EF2E79"/>
    <w:rsid w:val="00EF388A"/>
    <w:rsid w:val="00EF57B0"/>
    <w:rsid w:val="00F12520"/>
    <w:rsid w:val="00F16809"/>
    <w:rsid w:val="00F17E80"/>
    <w:rsid w:val="00F26749"/>
    <w:rsid w:val="00F30C4D"/>
    <w:rsid w:val="00F34BD7"/>
    <w:rsid w:val="00F37CD0"/>
    <w:rsid w:val="00F43B45"/>
    <w:rsid w:val="00F65231"/>
    <w:rsid w:val="00F87803"/>
    <w:rsid w:val="00F94C4E"/>
    <w:rsid w:val="00F95CD8"/>
    <w:rsid w:val="00FA6D9A"/>
    <w:rsid w:val="00FB59D7"/>
    <w:rsid w:val="00FC20B0"/>
    <w:rsid w:val="00FD09BC"/>
    <w:rsid w:val="00FD1A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71C9"/>
  <w15:docId w15:val="{354EA8DD-D6C9-4C18-ABBA-611F0A680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41F91"/>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741F91"/>
    <w:rPr>
      <w:rFonts w:ascii="Times New Roman" w:hAnsi="Times New Roman" w:cs="Times New Roman" w:hint="default"/>
      <w:b w:val="0"/>
      <w:bCs w:val="0"/>
      <w:i w:val="0"/>
      <w:iCs w:val="0"/>
      <w:color w:val="000000"/>
      <w:sz w:val="24"/>
      <w:szCs w:val="24"/>
    </w:rPr>
  </w:style>
  <w:style w:type="paragraph" w:styleId="Betarp">
    <w:name w:val="No Spacing"/>
    <w:uiPriority w:val="1"/>
    <w:qFormat/>
    <w:rsid w:val="00741F91"/>
    <w:pPr>
      <w:spacing w:after="0" w:line="240" w:lineRule="auto"/>
    </w:pPr>
    <w:rPr>
      <w:rFonts w:ascii="Calibri" w:eastAsia="Calibri" w:hAnsi="Calibri" w:cs="Times New Roman"/>
    </w:rPr>
  </w:style>
  <w:style w:type="paragraph" w:styleId="Porat">
    <w:name w:val="footer"/>
    <w:basedOn w:val="prastasis"/>
    <w:link w:val="PoratDiagrama"/>
    <w:uiPriority w:val="99"/>
    <w:unhideWhenUsed/>
    <w:rsid w:val="00741F9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41F91"/>
    <w:rPr>
      <w:rFonts w:ascii="Calibri" w:eastAsia="Calibri" w:hAnsi="Calibri" w:cs="Times New Roman"/>
    </w:rPr>
  </w:style>
  <w:style w:type="character" w:customStyle="1" w:styleId="ng-binding">
    <w:name w:val="ng-binding"/>
    <w:uiPriority w:val="99"/>
    <w:rsid w:val="00741F91"/>
  </w:style>
  <w:style w:type="paragraph" w:styleId="Sraopastraipa">
    <w:name w:val="List Paragraph"/>
    <w:basedOn w:val="prastasis"/>
    <w:uiPriority w:val="34"/>
    <w:qFormat/>
    <w:rsid w:val="00741F91"/>
    <w:pPr>
      <w:ind w:left="720"/>
      <w:contextualSpacing/>
    </w:pPr>
  </w:style>
  <w:style w:type="paragraph" w:styleId="Pagrindinistekstas">
    <w:name w:val="Body Text"/>
    <w:basedOn w:val="prastasis"/>
    <w:link w:val="PagrindinistekstasDiagrama"/>
    <w:uiPriority w:val="99"/>
    <w:unhideWhenUsed/>
    <w:rsid w:val="00741F91"/>
    <w:pPr>
      <w:spacing w:after="0" w:line="360" w:lineRule="auto"/>
      <w:ind w:firstLine="1298"/>
    </w:pPr>
    <w:rPr>
      <w:rFonts w:ascii="Times New Roman" w:eastAsia="Times New Roman" w:hAnsi="Times New Roman"/>
      <w:sz w:val="24"/>
      <w:szCs w:val="20"/>
      <w:lang w:bidi="he-IL"/>
    </w:rPr>
  </w:style>
  <w:style w:type="character" w:customStyle="1" w:styleId="BodyTextChar">
    <w:name w:val="Body Text Char"/>
    <w:basedOn w:val="Numatytasispastraiposriftas"/>
    <w:uiPriority w:val="99"/>
    <w:semiHidden/>
    <w:rsid w:val="00741F91"/>
    <w:rPr>
      <w:rFonts w:ascii="Calibri" w:eastAsia="Calibri" w:hAnsi="Calibri" w:cs="Times New Roman"/>
    </w:rPr>
  </w:style>
  <w:style w:type="character" w:customStyle="1" w:styleId="PagrindinistekstasDiagrama">
    <w:name w:val="Pagrindinis tekstas Diagrama"/>
    <w:link w:val="Pagrindinistekstas"/>
    <w:uiPriority w:val="99"/>
    <w:locked/>
    <w:rsid w:val="00741F91"/>
    <w:rPr>
      <w:rFonts w:ascii="Times New Roman" w:eastAsia="Times New Roman" w:hAnsi="Times New Roman" w:cs="Times New Roman"/>
      <w:sz w:val="24"/>
      <w:szCs w:val="20"/>
      <w:lang w:bidi="he-IL"/>
    </w:rPr>
  </w:style>
  <w:style w:type="paragraph" w:styleId="Pagrindinistekstas2">
    <w:name w:val="Body Text 2"/>
    <w:basedOn w:val="prastasis"/>
    <w:link w:val="Pagrindinistekstas2Diagrama"/>
    <w:uiPriority w:val="99"/>
    <w:unhideWhenUsed/>
    <w:rsid w:val="00F17E80"/>
    <w:pPr>
      <w:spacing w:after="120" w:line="480" w:lineRule="auto"/>
    </w:pPr>
  </w:style>
  <w:style w:type="character" w:customStyle="1" w:styleId="Pagrindinistekstas2Diagrama">
    <w:name w:val="Pagrindinis tekstas 2 Diagrama"/>
    <w:basedOn w:val="Numatytasispastraiposriftas"/>
    <w:link w:val="Pagrindinistekstas2"/>
    <w:uiPriority w:val="99"/>
    <w:rsid w:val="00F17E80"/>
    <w:rPr>
      <w:rFonts w:ascii="Calibri" w:eastAsia="Calibri" w:hAnsi="Calibri" w:cs="Times New Roman"/>
    </w:rPr>
  </w:style>
  <w:style w:type="paragraph" w:styleId="Antrats">
    <w:name w:val="header"/>
    <w:basedOn w:val="prastasis"/>
    <w:link w:val="AntratsDiagrama"/>
    <w:uiPriority w:val="99"/>
    <w:unhideWhenUsed/>
    <w:rsid w:val="006B54E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B54EF"/>
    <w:rPr>
      <w:rFonts w:ascii="Calibri" w:eastAsia="Calibri" w:hAnsi="Calibri" w:cs="Times New Roman"/>
    </w:rPr>
  </w:style>
  <w:style w:type="paragraph" w:styleId="Debesliotekstas">
    <w:name w:val="Balloon Text"/>
    <w:basedOn w:val="prastasis"/>
    <w:link w:val="DebesliotekstasDiagrama"/>
    <w:uiPriority w:val="99"/>
    <w:semiHidden/>
    <w:unhideWhenUsed/>
    <w:rsid w:val="000419F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419F3"/>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676745">
      <w:bodyDiv w:val="1"/>
      <w:marLeft w:val="0"/>
      <w:marRight w:val="0"/>
      <w:marTop w:val="0"/>
      <w:marBottom w:val="0"/>
      <w:divBdr>
        <w:top w:val="none" w:sz="0" w:space="0" w:color="auto"/>
        <w:left w:val="none" w:sz="0" w:space="0" w:color="auto"/>
        <w:bottom w:val="none" w:sz="0" w:space="0" w:color="auto"/>
        <w:right w:val="none" w:sz="0" w:space="0" w:color="auto"/>
      </w:divBdr>
      <w:divsChild>
        <w:div w:id="230771789">
          <w:marLeft w:val="0"/>
          <w:marRight w:val="0"/>
          <w:marTop w:val="0"/>
          <w:marBottom w:val="0"/>
          <w:divBdr>
            <w:top w:val="none" w:sz="0" w:space="0" w:color="auto"/>
            <w:left w:val="none" w:sz="0" w:space="0" w:color="auto"/>
            <w:bottom w:val="none" w:sz="0" w:space="0" w:color="auto"/>
            <w:right w:val="none" w:sz="0" w:space="0" w:color="auto"/>
          </w:divBdr>
          <w:divsChild>
            <w:div w:id="429740822">
              <w:marLeft w:val="0"/>
              <w:marRight w:val="0"/>
              <w:marTop w:val="0"/>
              <w:marBottom w:val="0"/>
              <w:divBdr>
                <w:top w:val="none" w:sz="0" w:space="0" w:color="auto"/>
                <w:left w:val="none" w:sz="0" w:space="0" w:color="auto"/>
                <w:bottom w:val="none" w:sz="0" w:space="0" w:color="auto"/>
                <w:right w:val="none" w:sz="0" w:space="0" w:color="auto"/>
              </w:divBdr>
              <w:divsChild>
                <w:div w:id="212085463">
                  <w:marLeft w:val="0"/>
                  <w:marRight w:val="0"/>
                  <w:marTop w:val="0"/>
                  <w:marBottom w:val="0"/>
                  <w:divBdr>
                    <w:top w:val="none" w:sz="0" w:space="0" w:color="auto"/>
                    <w:left w:val="none" w:sz="0" w:space="0" w:color="auto"/>
                    <w:bottom w:val="none" w:sz="0" w:space="0" w:color="auto"/>
                    <w:right w:val="none" w:sz="0" w:space="0" w:color="auto"/>
                  </w:divBdr>
                  <w:divsChild>
                    <w:div w:id="185703574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1766925110">
      <w:bodyDiv w:val="1"/>
      <w:marLeft w:val="0"/>
      <w:marRight w:val="0"/>
      <w:marTop w:val="0"/>
      <w:marBottom w:val="0"/>
      <w:divBdr>
        <w:top w:val="none" w:sz="0" w:space="0" w:color="auto"/>
        <w:left w:val="none" w:sz="0" w:space="0" w:color="auto"/>
        <w:bottom w:val="none" w:sz="0" w:space="0" w:color="auto"/>
        <w:right w:val="none" w:sz="0" w:space="0" w:color="auto"/>
      </w:divBdr>
    </w:div>
    <w:div w:id="1887333284">
      <w:bodyDiv w:val="1"/>
      <w:marLeft w:val="0"/>
      <w:marRight w:val="0"/>
      <w:marTop w:val="0"/>
      <w:marBottom w:val="0"/>
      <w:divBdr>
        <w:top w:val="none" w:sz="0" w:space="0" w:color="auto"/>
        <w:left w:val="none" w:sz="0" w:space="0" w:color="auto"/>
        <w:bottom w:val="none" w:sz="0" w:space="0" w:color="auto"/>
        <w:right w:val="none" w:sz="0" w:space="0" w:color="auto"/>
      </w:divBdr>
      <w:divsChild>
        <w:div w:id="1412048651">
          <w:marLeft w:val="0"/>
          <w:marRight w:val="0"/>
          <w:marTop w:val="0"/>
          <w:marBottom w:val="0"/>
          <w:divBdr>
            <w:top w:val="none" w:sz="0" w:space="0" w:color="auto"/>
            <w:left w:val="none" w:sz="0" w:space="0" w:color="auto"/>
            <w:bottom w:val="none" w:sz="0" w:space="0" w:color="auto"/>
            <w:right w:val="none" w:sz="0" w:space="0" w:color="auto"/>
          </w:divBdr>
          <w:divsChild>
            <w:div w:id="908537441">
              <w:marLeft w:val="0"/>
              <w:marRight w:val="0"/>
              <w:marTop w:val="0"/>
              <w:marBottom w:val="0"/>
              <w:divBdr>
                <w:top w:val="none" w:sz="0" w:space="0" w:color="auto"/>
                <w:left w:val="none" w:sz="0" w:space="0" w:color="auto"/>
                <w:bottom w:val="none" w:sz="0" w:space="0" w:color="auto"/>
                <w:right w:val="none" w:sz="0" w:space="0" w:color="auto"/>
              </w:divBdr>
              <w:divsChild>
                <w:div w:id="763188925">
                  <w:marLeft w:val="0"/>
                  <w:marRight w:val="0"/>
                  <w:marTop w:val="0"/>
                  <w:marBottom w:val="0"/>
                  <w:divBdr>
                    <w:top w:val="none" w:sz="0" w:space="0" w:color="auto"/>
                    <w:left w:val="none" w:sz="0" w:space="0" w:color="auto"/>
                    <w:bottom w:val="none" w:sz="0" w:space="0" w:color="auto"/>
                    <w:right w:val="none" w:sz="0" w:space="0" w:color="auto"/>
                  </w:divBdr>
                  <w:divsChild>
                    <w:div w:id="107197429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1910843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5536</Words>
  <Characters>3156</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savivaldybės administracija</Company>
  <LinksUpToDate>false</LinksUpToDate>
  <CharactersWithSpaces>8675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Anykščių rajono</dc:creator>
  <cp:lastModifiedBy>Taryba</cp:lastModifiedBy>
  <cp:revision>2</cp:revision>
  <cp:lastPrinted>2023-06-19T13:00:00Z</cp:lastPrinted>
  <dcterms:created xsi:type="dcterms:W3CDTF">2023-06-22T12:36:00Z</dcterms:created>
  <dcterms:modified xsi:type="dcterms:W3CDTF">2023-06-22T12:36:00Z</dcterms:modified>
</cp:coreProperties>
</file>